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C" w:rsidRDefault="004A16BD">
      <w:pPr>
        <w:spacing w:line="276" w:lineRule="auto"/>
        <w:jc w:val="left"/>
        <w:rPr>
          <w:rFonts w:asciiTheme="minorHAnsi" w:eastAsiaTheme="majorEastAsia" w:hAnsiTheme="minorHAnsi" w:cstheme="minorHAnsi"/>
          <w:b/>
          <w:bCs/>
          <w:szCs w:val="24"/>
        </w:rPr>
      </w:pPr>
      <w:bookmarkStart w:id="0" w:name="_Toc378760899"/>
      <w:r>
        <w:rPr>
          <w:rFonts w:cstheme="minorHAnsi"/>
          <w:noProof/>
          <w:szCs w:val="24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8" o:spid="_x0000_s1026" type="#_x0000_t202" style="position:absolute;margin-left:0;margin-top:0;width:560.15pt;height:650.6pt;z-index:251662336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" fillcolor="window" stroked="f" strokeweight=".5pt">
            <v:path arrowok="t"/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1"/>
                    <w:gridCol w:w="5806"/>
                  </w:tblGrid>
                  <w:tr w:rsidR="00FB5969" w:rsidTr="0082232C">
                    <w:trPr>
                      <w:trHeight w:val="3407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FB5969" w:rsidRDefault="00FB5969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  <w:lang w:val="fr-BE" w:eastAsia="fr-BE"/>
                          </w:rPr>
                          <w:drawing>
                            <wp:inline distT="0" distB="0" distL="0" distR="0">
                              <wp:extent cx="2845435" cy="1836420"/>
                              <wp:effectExtent l="19050" t="0" r="0" b="0"/>
                              <wp:docPr id="5" name="Picture 1" descr="Al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l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5435" cy="1836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FB5969" w:rsidRPr="00622123" w:rsidRDefault="00FB5969">
                        <w:pPr>
                          <w:pStyle w:val="NoSpacing"/>
                          <w:rPr>
                            <w:caps/>
                            <w:color w:val="ED7D3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ED7D31"/>
                            <w:sz w:val="26"/>
                            <w:szCs w:val="26"/>
                          </w:rPr>
                          <w:t>Questionnaire for product developers</w:t>
                        </w:r>
                      </w:p>
                      <w:p w:rsidR="00FB5969" w:rsidRDefault="00FB5969" w:rsidP="0082232C">
                        <w:pPr>
                          <w:pStyle w:val="NoSpacing"/>
                        </w:pPr>
                      </w:p>
                    </w:tc>
                  </w:tr>
                </w:tbl>
                <w:p w:rsidR="00FB5969" w:rsidRDefault="00FB5969" w:rsidP="000D34CC"/>
              </w:txbxContent>
            </v:textbox>
            <w10:wrap anchorx="page" anchory="page"/>
          </v:shape>
        </w:pict>
      </w:r>
      <w:r w:rsidR="000D34CC">
        <w:rPr>
          <w:rFonts w:cstheme="minorHAnsi"/>
          <w:szCs w:val="24"/>
        </w:rPr>
        <w:br w:type="page"/>
      </w:r>
    </w:p>
    <w:p w:rsidR="00B41B1B" w:rsidRDefault="00FB5969" w:rsidP="00B41B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Adults with a Learning Disability – Observatory of Best Practice / ALDO</w:t>
      </w:r>
    </w:p>
    <w:p w:rsidR="00FB5969" w:rsidRPr="00B41B1B" w:rsidRDefault="00FB5969" w:rsidP="00B41B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B41B1B" w:rsidRPr="00B41B1B" w:rsidRDefault="00B41B1B" w:rsidP="00B41B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B41B1B">
        <w:rPr>
          <w:rFonts w:asciiTheme="minorHAnsi" w:hAnsiTheme="minorHAnsi" w:cstheme="minorHAnsi"/>
          <w:b/>
          <w:szCs w:val="24"/>
        </w:rPr>
        <w:t>Questionnaire for Original Product Developers</w:t>
      </w:r>
    </w:p>
    <w:p w:rsidR="00B41B1B" w:rsidRPr="00B41B1B" w:rsidRDefault="00B41B1B" w:rsidP="00B41B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B41B1B" w:rsidRPr="00B41B1B" w:rsidRDefault="00B41B1B" w:rsidP="00B41B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>This questionnaire forms part of the research conducted within the framework of the Lifelong Learning Programme “</w:t>
      </w:r>
      <w:r w:rsidR="00FB5969" w:rsidRPr="00FB5969">
        <w:rPr>
          <w:rFonts w:asciiTheme="minorHAnsi" w:hAnsiTheme="minorHAnsi" w:cstheme="minorHAnsi"/>
          <w:szCs w:val="24"/>
        </w:rPr>
        <w:t>Adults with a Learning Disability – Observatory of Best Practice / ALDO</w:t>
      </w:r>
      <w:r w:rsidRPr="00FB5969">
        <w:rPr>
          <w:rFonts w:asciiTheme="minorHAnsi" w:hAnsiTheme="minorHAnsi" w:cstheme="minorHAnsi"/>
          <w:szCs w:val="24"/>
        </w:rPr>
        <w:t>”,</w:t>
      </w:r>
      <w:r w:rsidRPr="00B41B1B">
        <w:rPr>
          <w:rFonts w:asciiTheme="minorHAnsi" w:hAnsiTheme="minorHAnsi" w:cstheme="minorHAnsi"/>
          <w:szCs w:val="24"/>
        </w:rPr>
        <w:t xml:space="preserve"> that focuses on</w:t>
      </w:r>
      <w:r w:rsidR="00FB5969">
        <w:rPr>
          <w:rFonts w:asciiTheme="minorHAnsi" w:hAnsiTheme="minorHAnsi" w:cstheme="minorHAnsi"/>
          <w:szCs w:val="24"/>
        </w:rPr>
        <w:t xml:space="preserve"> identifying best practice in 4 key thematic areas (a) personal access to information and knowledge, (b) learning and teaching situations, (c) personal communication and interaction, (d) access to educational administrative procedures</w:t>
      </w:r>
      <w:r w:rsidRPr="00B41B1B">
        <w:rPr>
          <w:rFonts w:asciiTheme="minorHAnsi" w:hAnsiTheme="minorHAnsi" w:cstheme="minorHAnsi"/>
          <w:szCs w:val="24"/>
        </w:rPr>
        <w:t xml:space="preserve">. </w:t>
      </w: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 xml:space="preserve">The purpose of this questionnaire is to collect information on the </w:t>
      </w:r>
      <w:r w:rsidR="00EA74D3">
        <w:rPr>
          <w:rFonts w:asciiTheme="minorHAnsi" w:hAnsiTheme="minorHAnsi" w:cstheme="minorHAnsi"/>
          <w:szCs w:val="24"/>
        </w:rPr>
        <w:t>methodology used to develop the resources in order the local assessment committees in each partner country to complete the adjudication process</w:t>
      </w:r>
      <w:r w:rsidRPr="00B41B1B">
        <w:rPr>
          <w:rFonts w:asciiTheme="minorHAnsi" w:hAnsiTheme="minorHAnsi" w:cstheme="minorHAnsi"/>
          <w:szCs w:val="24"/>
        </w:rPr>
        <w:t>.</w:t>
      </w: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 xml:space="preserve">Your views as </w:t>
      </w:r>
      <w:r w:rsidR="00EA74D3">
        <w:rPr>
          <w:rFonts w:asciiTheme="minorHAnsi" w:hAnsiTheme="minorHAnsi" w:cstheme="minorHAnsi"/>
          <w:szCs w:val="24"/>
        </w:rPr>
        <w:t>original product developers</w:t>
      </w:r>
      <w:r w:rsidRPr="00B41B1B">
        <w:rPr>
          <w:rFonts w:asciiTheme="minorHAnsi" w:hAnsiTheme="minorHAnsi" w:cstheme="minorHAnsi"/>
          <w:szCs w:val="24"/>
        </w:rPr>
        <w:t xml:space="preserve"> are important, as they will help the project consortium </w:t>
      </w:r>
      <w:r w:rsidR="004C2EAF">
        <w:rPr>
          <w:rFonts w:asciiTheme="minorHAnsi" w:hAnsiTheme="minorHAnsi" w:cstheme="minorHAnsi"/>
          <w:szCs w:val="24"/>
        </w:rPr>
        <w:t xml:space="preserve">to create a Resource Library contain these tools. </w:t>
      </w:r>
      <w:r w:rsidRPr="00B41B1B">
        <w:rPr>
          <w:rFonts w:asciiTheme="minorHAnsi" w:hAnsiTheme="minorHAnsi" w:cstheme="minorHAnsi"/>
          <w:szCs w:val="24"/>
        </w:rPr>
        <w:t xml:space="preserve">The questionnaire is </w:t>
      </w:r>
      <w:r w:rsidRPr="00B41B1B">
        <w:rPr>
          <w:rFonts w:asciiTheme="minorHAnsi" w:hAnsiTheme="minorHAnsi" w:cstheme="minorHAnsi"/>
          <w:b/>
          <w:szCs w:val="24"/>
        </w:rPr>
        <w:t>anonymous</w:t>
      </w:r>
      <w:r w:rsidRPr="00B41B1B">
        <w:rPr>
          <w:rFonts w:asciiTheme="minorHAnsi" w:hAnsiTheme="minorHAnsi" w:cstheme="minorHAnsi"/>
          <w:szCs w:val="24"/>
        </w:rPr>
        <w:t xml:space="preserve"> and your responses are </w:t>
      </w:r>
      <w:r w:rsidRPr="00B41B1B">
        <w:rPr>
          <w:rFonts w:asciiTheme="minorHAnsi" w:hAnsiTheme="minorHAnsi" w:cstheme="minorHAnsi"/>
          <w:b/>
          <w:szCs w:val="24"/>
        </w:rPr>
        <w:t>confidential</w:t>
      </w:r>
      <w:r w:rsidRPr="00B41B1B">
        <w:rPr>
          <w:rFonts w:asciiTheme="minorHAnsi" w:hAnsiTheme="minorHAnsi" w:cstheme="minorHAnsi"/>
          <w:szCs w:val="24"/>
        </w:rPr>
        <w:t xml:space="preserve"> and will only be used for the purposes of this project. </w:t>
      </w: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 xml:space="preserve">If you consent to participate in this research, please complete the questionnaire that follows. If you have any questions or concerns, please feel free to discuss them with the questionnaire administrator. </w:t>
      </w: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rPr>
          <w:rFonts w:asciiTheme="minorHAnsi" w:hAnsiTheme="minorHAnsi" w:cstheme="minorHAnsi"/>
          <w:szCs w:val="24"/>
        </w:rPr>
      </w:pPr>
    </w:p>
    <w:p w:rsidR="00B41B1B" w:rsidRPr="00B41B1B" w:rsidRDefault="00B41B1B" w:rsidP="00B41B1B">
      <w:pPr>
        <w:spacing w:after="0"/>
        <w:jc w:val="center"/>
        <w:rPr>
          <w:rFonts w:asciiTheme="minorHAnsi" w:hAnsiTheme="minorHAnsi" w:cstheme="minorHAnsi"/>
          <w:i/>
          <w:szCs w:val="24"/>
        </w:rPr>
      </w:pPr>
      <w:r w:rsidRPr="00B41B1B">
        <w:rPr>
          <w:rFonts w:asciiTheme="minorHAnsi" w:hAnsiTheme="minorHAnsi" w:cstheme="minorHAnsi"/>
          <w:i/>
          <w:szCs w:val="24"/>
        </w:rPr>
        <w:t>Thank you for your participation!</w:t>
      </w:r>
    </w:p>
    <w:p w:rsidR="001B60A5" w:rsidRPr="00B41B1B" w:rsidRDefault="001B60A5" w:rsidP="00C32EE9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41B1B">
        <w:rPr>
          <w:rFonts w:asciiTheme="minorHAnsi" w:hAnsiTheme="minorHAnsi" w:cstheme="minorHAnsi"/>
          <w:b/>
          <w:szCs w:val="24"/>
          <w:u w:val="single"/>
        </w:rPr>
        <w:lastRenderedPageBreak/>
        <w:t>Definitions</w:t>
      </w:r>
    </w:p>
    <w:p w:rsidR="006870D7" w:rsidRPr="00B41B1B" w:rsidRDefault="006870D7" w:rsidP="00C32EE9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C32EE9" w:rsidRPr="00B41B1B" w:rsidRDefault="00C32EE9" w:rsidP="00C32EE9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B41B1B">
        <w:rPr>
          <w:rFonts w:asciiTheme="minorHAnsi" w:hAnsiTheme="minorHAnsi" w:cstheme="minorHAnsi"/>
          <w:b/>
          <w:szCs w:val="24"/>
        </w:rPr>
        <w:t>1.</w:t>
      </w:r>
      <w:r w:rsidRPr="00B41B1B">
        <w:rPr>
          <w:rFonts w:asciiTheme="minorHAnsi" w:hAnsiTheme="minorHAnsi" w:cstheme="minorHAnsi"/>
          <w:b/>
          <w:i/>
          <w:szCs w:val="24"/>
        </w:rPr>
        <w:t xml:space="preserve"> </w:t>
      </w:r>
      <w:r w:rsidR="008E0C18" w:rsidRPr="00B41B1B">
        <w:rPr>
          <w:rFonts w:asciiTheme="minorHAnsi" w:hAnsiTheme="minorHAnsi" w:cstheme="minorHAnsi"/>
          <w:b/>
          <w:szCs w:val="24"/>
        </w:rPr>
        <w:t>Practice:</w:t>
      </w:r>
      <w:r w:rsidRPr="00B41B1B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8E0C18" w:rsidRPr="00B41B1B" w:rsidRDefault="00C32EE9" w:rsidP="006870D7">
      <w:pPr>
        <w:spacing w:line="276" w:lineRule="auto"/>
        <w:rPr>
          <w:rStyle w:val="Strong"/>
          <w:rFonts w:asciiTheme="minorHAnsi" w:hAnsiTheme="minorHAnsi" w:cstheme="minorHAnsi"/>
          <w:b w:val="0"/>
          <w:bCs w:val="0"/>
          <w:szCs w:val="24"/>
        </w:rPr>
      </w:pPr>
      <w:r w:rsidRPr="00B41B1B">
        <w:rPr>
          <w:rStyle w:val="definition"/>
          <w:rFonts w:asciiTheme="minorHAnsi" w:hAnsiTheme="minorHAnsi" w:cstheme="minorHAnsi"/>
          <w:szCs w:val="24"/>
        </w:rPr>
        <w:t>The actual application or use of an idea, belief, or method, as opposed to theories relating to it:</w:t>
      </w:r>
      <w:r w:rsidRPr="00B41B1B">
        <w:rPr>
          <w:rStyle w:val="examplegroup"/>
          <w:rFonts w:asciiTheme="minorHAnsi" w:hAnsiTheme="minorHAnsi" w:cstheme="minorHAnsi"/>
          <w:szCs w:val="24"/>
        </w:rPr>
        <w:t xml:space="preserve"> </w:t>
      </w:r>
      <w:r w:rsidRPr="00B41B1B">
        <w:rPr>
          <w:rStyle w:val="Emphasis"/>
          <w:rFonts w:asciiTheme="minorHAnsi" w:hAnsiTheme="minorHAnsi" w:cstheme="minorHAnsi"/>
          <w:i w:val="0"/>
          <w:szCs w:val="24"/>
        </w:rPr>
        <w:t>the principles and practice of teaching</w:t>
      </w:r>
      <w:r w:rsidR="006870D7" w:rsidRPr="00B41B1B">
        <w:rPr>
          <w:rStyle w:val="Emphasis"/>
          <w:rFonts w:asciiTheme="minorHAnsi" w:hAnsiTheme="minorHAnsi" w:cstheme="minorHAnsi"/>
          <w:i w:val="0"/>
          <w:szCs w:val="24"/>
        </w:rPr>
        <w:t>,</w:t>
      </w:r>
      <w:r w:rsidRPr="00B41B1B">
        <w:rPr>
          <w:rFonts w:asciiTheme="minorHAnsi" w:hAnsiTheme="minorHAnsi" w:cstheme="minorHAnsi"/>
          <w:i/>
          <w:szCs w:val="24"/>
        </w:rPr>
        <w:t xml:space="preserve"> </w:t>
      </w:r>
      <w:r w:rsidRPr="00B41B1B">
        <w:rPr>
          <w:rStyle w:val="Emphasis"/>
          <w:rFonts w:asciiTheme="minorHAnsi" w:hAnsiTheme="minorHAnsi" w:cstheme="minorHAnsi"/>
          <w:i w:val="0"/>
          <w:szCs w:val="24"/>
        </w:rPr>
        <w:t xml:space="preserve">the recommendations proved too expensive to </w:t>
      </w:r>
      <w:r w:rsidRPr="00B41B1B">
        <w:rPr>
          <w:rStyle w:val="Strong"/>
          <w:rFonts w:asciiTheme="minorHAnsi" w:hAnsiTheme="minorHAnsi" w:cstheme="minorHAnsi"/>
          <w:b w:val="0"/>
          <w:iCs/>
          <w:szCs w:val="24"/>
        </w:rPr>
        <w:t>put into practice</w:t>
      </w:r>
    </w:p>
    <w:p w:rsidR="00C32EE9" w:rsidRPr="00B41B1B" w:rsidRDefault="00C32EE9" w:rsidP="00C32EE9">
      <w:pPr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>(www.oxforddictionaries.com)</w:t>
      </w:r>
    </w:p>
    <w:p w:rsidR="00C32EE9" w:rsidRPr="00B41B1B" w:rsidRDefault="00C32EE9" w:rsidP="00C32EE9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B41B1B">
        <w:rPr>
          <w:rFonts w:asciiTheme="minorHAnsi" w:hAnsiTheme="minorHAnsi" w:cstheme="minorHAnsi"/>
          <w:b/>
          <w:szCs w:val="24"/>
        </w:rPr>
        <w:t>2.</w:t>
      </w:r>
      <w:r w:rsidRPr="00B41B1B">
        <w:rPr>
          <w:rFonts w:asciiTheme="minorHAnsi" w:hAnsiTheme="minorHAnsi" w:cstheme="minorHAnsi"/>
          <w:b/>
          <w:i/>
          <w:szCs w:val="24"/>
        </w:rPr>
        <w:t xml:space="preserve"> </w:t>
      </w:r>
      <w:r w:rsidR="008E0C18" w:rsidRPr="00B41B1B">
        <w:rPr>
          <w:rFonts w:asciiTheme="minorHAnsi" w:hAnsiTheme="minorHAnsi" w:cstheme="minorHAnsi"/>
          <w:b/>
          <w:szCs w:val="24"/>
        </w:rPr>
        <w:t xml:space="preserve">Best Practice: </w:t>
      </w:r>
    </w:p>
    <w:p w:rsidR="00C32EE9" w:rsidRPr="00B41B1B" w:rsidRDefault="008E0C18" w:rsidP="00C32EE9">
      <w:pPr>
        <w:spacing w:line="276" w:lineRule="auto"/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 xml:space="preserve">A best practice is a technique or methodology </w:t>
      </w:r>
      <w:r w:rsidR="00C32EE9" w:rsidRPr="00B41B1B">
        <w:rPr>
          <w:rFonts w:asciiTheme="minorHAnsi" w:hAnsiTheme="minorHAnsi" w:cstheme="minorHAnsi"/>
          <w:szCs w:val="24"/>
        </w:rPr>
        <w:t>that usually leads to a desired result. This term also describes what is achieved in a particular situation or environment.</w:t>
      </w:r>
    </w:p>
    <w:p w:rsidR="00C32EE9" w:rsidRPr="00B41B1B" w:rsidRDefault="00C32EE9" w:rsidP="00C32EE9">
      <w:pPr>
        <w:spacing w:line="276" w:lineRule="auto"/>
        <w:rPr>
          <w:rFonts w:asciiTheme="minorHAnsi" w:hAnsiTheme="minorHAnsi" w:cstheme="minorHAnsi"/>
          <w:szCs w:val="24"/>
        </w:rPr>
      </w:pPr>
      <w:r w:rsidRPr="00B41B1B">
        <w:rPr>
          <w:rFonts w:asciiTheme="minorHAnsi" w:hAnsiTheme="minorHAnsi" w:cstheme="minorHAnsi"/>
          <w:szCs w:val="24"/>
        </w:rPr>
        <w:t xml:space="preserve"> (</w:t>
      </w:r>
      <w:hyperlink r:id="rId9" w:history="1">
        <w:r w:rsidRPr="00B41B1B">
          <w:rPr>
            <w:rStyle w:val="Hyperlink"/>
            <w:rFonts w:asciiTheme="minorHAnsi" w:hAnsiTheme="minorHAnsi" w:cstheme="minorHAnsi"/>
            <w:szCs w:val="24"/>
          </w:rPr>
          <w:t>http://en.wikipedia.org/wiki/Best_practice</w:t>
        </w:r>
      </w:hyperlink>
      <w:r w:rsidRPr="00B41B1B">
        <w:rPr>
          <w:rFonts w:asciiTheme="minorHAnsi" w:hAnsiTheme="minorHAnsi" w:cstheme="minorHAnsi"/>
          <w:szCs w:val="24"/>
        </w:rPr>
        <w:t>)</w:t>
      </w:r>
    </w:p>
    <w:p w:rsidR="00C32EE9" w:rsidRPr="00B41B1B" w:rsidRDefault="00C32EE9" w:rsidP="00C32EE9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B41B1B">
        <w:rPr>
          <w:rFonts w:asciiTheme="minorHAnsi" w:hAnsiTheme="minorHAnsi" w:cstheme="minorHAnsi"/>
          <w:b/>
          <w:szCs w:val="24"/>
        </w:rPr>
        <w:t>3. Methodology:</w:t>
      </w:r>
    </w:p>
    <w:p w:rsidR="00C32EE9" w:rsidRPr="00B41B1B" w:rsidRDefault="00C32EE9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B41B1B">
        <w:rPr>
          <w:rStyle w:val="definition"/>
          <w:rFonts w:asciiTheme="minorHAnsi" w:hAnsiTheme="minorHAnsi" w:cstheme="minorHAnsi"/>
          <w:szCs w:val="24"/>
        </w:rPr>
        <w:t>A system of methods used in the project in order to develop the best practice</w:t>
      </w:r>
      <w:r w:rsidR="006870D7" w:rsidRPr="00B41B1B">
        <w:rPr>
          <w:rStyle w:val="definition"/>
          <w:rFonts w:asciiTheme="minorHAnsi" w:hAnsiTheme="minorHAnsi" w:cstheme="minorHAnsi"/>
          <w:szCs w:val="24"/>
        </w:rPr>
        <w:t>.</w:t>
      </w:r>
      <w:r w:rsidRPr="00B41B1B">
        <w:rPr>
          <w:rFonts w:asciiTheme="minorHAnsi" w:hAnsiTheme="minorHAnsi" w:cstheme="minorHAnsi"/>
          <w:sz w:val="22"/>
        </w:rPr>
        <w:br w:type="page"/>
      </w:r>
    </w:p>
    <w:p w:rsidR="0035175A" w:rsidRPr="00B41B1B" w:rsidRDefault="00C32EE9" w:rsidP="00B41B1B">
      <w:pPr>
        <w:spacing w:line="276" w:lineRule="auto"/>
        <w:jc w:val="left"/>
        <w:rPr>
          <w:rFonts w:asciiTheme="minorHAnsi" w:hAnsiTheme="minorHAnsi" w:cstheme="minorHAnsi"/>
          <w:b/>
          <w:bCs/>
          <w:color w:val="000000"/>
          <w:sz w:val="22"/>
        </w:rPr>
      </w:pPr>
      <w:r w:rsidRPr="00B41B1B">
        <w:rPr>
          <w:rFonts w:asciiTheme="minorHAnsi" w:hAnsiTheme="minorHAnsi" w:cstheme="minorHAnsi"/>
          <w:sz w:val="22"/>
        </w:rPr>
        <w:lastRenderedPageBreak/>
        <w:t xml:space="preserve"> </w:t>
      </w:r>
      <w:bookmarkEnd w:id="0"/>
      <w:r w:rsidR="004A16BD">
        <w:rPr>
          <w:rFonts w:asciiTheme="minorHAnsi" w:hAnsiTheme="minorHAnsi" w:cstheme="minorHAnsi"/>
          <w:noProof/>
          <w:sz w:val="22"/>
          <w:lang w:val="en-IE" w:eastAsia="en-IE"/>
        </w:rPr>
        <w:pict>
          <v:shape id="Text Box 2" o:spid="_x0000_s1027" type="#_x0000_t202" style="position:absolute;margin-left:80.25pt;margin-top:4.25pt;width:266.75pt;height:71.9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" fillcolor="#f2f2f2 [3052]">
            <v:textbox style="mso-fit-shape-to-text:t">
              <w:txbxContent>
                <w:p w:rsidR="00FB5969" w:rsidRPr="004E301C" w:rsidRDefault="00FB5969" w:rsidP="004E301C">
                  <w:pPr>
                    <w:jc w:val="center"/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</w:pPr>
                  <w:r w:rsidRPr="004E301C"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  <w:t xml:space="preserve">Part </w:t>
                  </w:r>
                  <w:r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  <w:t>A</w:t>
                  </w:r>
                </w:p>
                <w:p w:rsidR="00FB5969" w:rsidRPr="004E301C" w:rsidRDefault="00FB5969" w:rsidP="004E301C">
                  <w:pPr>
                    <w:jc w:val="center"/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</w:pPr>
                  <w:r w:rsidRPr="004E301C"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  <w:t>Instructions:</w:t>
                  </w:r>
                  <w:r w:rsidRPr="004E301C">
                    <w:rPr>
                      <w:rFonts w:ascii="Calibri" w:hAnsi="Calibri" w:cs="Calibri"/>
                      <w:iCs/>
                      <w:color w:val="000000"/>
                      <w:szCs w:val="24"/>
                    </w:rPr>
                    <w:t xml:space="preserve"> Please answer the following questions</w:t>
                  </w:r>
                </w:p>
              </w:txbxContent>
            </v:textbox>
            <w10:wrap type="square"/>
          </v:shape>
        </w:pict>
      </w:r>
    </w:p>
    <w:p w:rsidR="004E301C" w:rsidRPr="00B41B1B" w:rsidRDefault="004E301C" w:rsidP="0035175A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</w:p>
    <w:p w:rsidR="004E301C" w:rsidRPr="00B41B1B" w:rsidRDefault="004E301C" w:rsidP="0035175A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</w:p>
    <w:p w:rsidR="00B41B1B" w:rsidRDefault="00B41B1B" w:rsidP="0035175A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</w:p>
    <w:p w:rsidR="00B41B1B" w:rsidRPr="00B41B1B" w:rsidRDefault="00B41B1B" w:rsidP="0035175A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  <w:r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>1) Project’s title</w:t>
      </w:r>
    </w:p>
    <w:p w:rsidR="004E301C" w:rsidRPr="00B41B1B" w:rsidRDefault="006870D7" w:rsidP="0035175A">
      <w:pPr>
        <w:rPr>
          <w:rFonts w:asciiTheme="minorHAnsi" w:eastAsia="Calibri" w:hAnsiTheme="minorHAnsi" w:cstheme="minorHAnsi"/>
          <w:sz w:val="22"/>
          <w:lang w:val="en-US" w:eastAsia="en-US"/>
        </w:rPr>
      </w:pPr>
      <w:r w:rsidRPr="00B41B1B">
        <w:rPr>
          <w:rFonts w:asciiTheme="minorHAnsi" w:eastAsia="Calibri" w:hAnsiTheme="minorHAnsi" w:cstheme="minorHAnsi"/>
          <w:sz w:val="22"/>
          <w:lang w:val="en-US" w:eastAsia="en-US"/>
        </w:rPr>
        <w:t>…</w:t>
      </w:r>
      <w:r w:rsidR="004A16BD" w:rsidRPr="00B41B1B">
        <w:rPr>
          <w:rFonts w:asciiTheme="minorHAnsi" w:eastAsia="Calibri" w:hAnsiTheme="minorHAnsi" w:cstheme="minorHAnsi"/>
          <w:sz w:val="22"/>
          <w:lang w:val="en-US" w:eastAsia="en-US"/>
        </w:rPr>
        <w:t xml:space="preserve"> </w:t>
      </w:r>
      <w:r w:rsidRPr="00B41B1B">
        <w:rPr>
          <w:rFonts w:asciiTheme="minorHAnsi" w:eastAsia="Calibri" w:hAnsiTheme="minorHAnsi" w:cstheme="minorHAnsi"/>
          <w:sz w:val="22"/>
          <w:lang w:val="en-US" w:eastAsia="en-US"/>
        </w:rPr>
        <w:t>………………………………………………………………</w:t>
      </w:r>
      <w:r w:rsidR="00B41B1B" w:rsidRPr="00B41B1B">
        <w:rPr>
          <w:rFonts w:asciiTheme="minorHAnsi" w:eastAsia="Calibri" w:hAnsiTheme="minorHAnsi" w:cstheme="minorHAnsi"/>
          <w:sz w:val="22"/>
          <w:lang w:val="en-US" w:eastAsia="en-US"/>
        </w:rPr>
        <w:t>……………………………………………………………</w:t>
      </w:r>
    </w:p>
    <w:p w:rsidR="00B41B1B" w:rsidRDefault="00B41B1B" w:rsidP="0035175A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</w:p>
    <w:p w:rsidR="00B41B1B" w:rsidRPr="00B41B1B" w:rsidRDefault="00B41B1B" w:rsidP="0035175A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  <w:r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>2) Have you conducted any research for the purpose of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1B1B" w:rsidRPr="00B41B1B" w:rsidTr="00FB5969">
        <w:tc>
          <w:tcPr>
            <w:tcW w:w="4261" w:type="dxa"/>
            <w:shd w:val="clear" w:color="auto" w:fill="808080" w:themeFill="background1" w:themeFillShade="80"/>
          </w:tcPr>
          <w:p w:rsidR="00B41B1B" w:rsidRPr="00B41B1B" w:rsidRDefault="00B41B1B" w:rsidP="00FB596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B41B1B">
              <w:rPr>
                <w:rFonts w:asciiTheme="minorHAnsi" w:eastAsia="Calibri" w:hAnsiTheme="minorHAnsi" w:cstheme="minorHAnsi"/>
                <w:b/>
                <w:lang w:val="en-US" w:eastAsia="en-US"/>
              </w:rPr>
              <w:t>Yes</w:t>
            </w:r>
          </w:p>
        </w:tc>
        <w:tc>
          <w:tcPr>
            <w:tcW w:w="4261" w:type="dxa"/>
            <w:shd w:val="clear" w:color="auto" w:fill="808080" w:themeFill="background1" w:themeFillShade="80"/>
          </w:tcPr>
          <w:p w:rsidR="00B41B1B" w:rsidRPr="00B41B1B" w:rsidRDefault="00B41B1B" w:rsidP="00FB596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val="en-US" w:eastAsia="en-US"/>
              </w:rPr>
            </w:pPr>
            <w:r w:rsidRPr="00B41B1B">
              <w:rPr>
                <w:rFonts w:asciiTheme="minorHAnsi" w:eastAsia="Calibri" w:hAnsiTheme="minorHAnsi" w:cstheme="minorHAnsi"/>
                <w:b/>
                <w:lang w:val="en-US" w:eastAsia="en-US"/>
              </w:rPr>
              <w:t>No</w:t>
            </w:r>
          </w:p>
        </w:tc>
      </w:tr>
      <w:tr w:rsidR="00B41B1B" w:rsidRPr="00B41B1B" w:rsidTr="00FB5969">
        <w:tc>
          <w:tcPr>
            <w:tcW w:w="4261" w:type="dxa"/>
          </w:tcPr>
          <w:p w:rsidR="00B41B1B" w:rsidRPr="00B41B1B" w:rsidRDefault="00B41B1B" w:rsidP="001169C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4261" w:type="dxa"/>
          </w:tcPr>
          <w:p w:rsidR="00B41B1B" w:rsidRPr="00B41B1B" w:rsidRDefault="00B41B1B" w:rsidP="00FF75E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</w:tbl>
    <w:p w:rsidR="00B41B1B" w:rsidRPr="00B41B1B" w:rsidRDefault="00B41B1B" w:rsidP="004E301C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</w:p>
    <w:p w:rsidR="00B41B1B" w:rsidRDefault="00B41B1B" w:rsidP="004E301C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</w:p>
    <w:p w:rsidR="00150524" w:rsidRPr="00B41B1B" w:rsidRDefault="00B41B1B" w:rsidP="004E301C">
      <w:pPr>
        <w:rPr>
          <w:rFonts w:asciiTheme="minorHAnsi" w:eastAsia="Calibri" w:hAnsiTheme="minorHAnsi" w:cstheme="minorHAnsi"/>
          <w:b/>
          <w:sz w:val="22"/>
          <w:lang w:val="en-US" w:eastAsia="en-US"/>
        </w:rPr>
      </w:pPr>
      <w:r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 xml:space="preserve">3) </w:t>
      </w:r>
      <w:r w:rsidR="004E301C"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 xml:space="preserve">Brief description of the </w:t>
      </w:r>
      <w:r w:rsidR="001B60A5"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>practice</w:t>
      </w:r>
      <w:r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 xml:space="preserve"> developed during the project</w:t>
      </w:r>
      <w:r w:rsidR="00150524" w:rsidRPr="00B41B1B">
        <w:rPr>
          <w:rFonts w:asciiTheme="minorHAnsi" w:eastAsia="Calibri" w:hAnsiTheme="minorHAnsi" w:cstheme="minorHAnsi"/>
          <w:b/>
          <w:sz w:val="22"/>
          <w:lang w:val="en-US" w:eastAsia="en-US"/>
        </w:rPr>
        <w:t>:</w:t>
      </w:r>
    </w:p>
    <w:p w:rsidR="00D930FC" w:rsidRPr="00B41B1B" w:rsidRDefault="00614954" w:rsidP="00D930FC">
      <w:pPr>
        <w:spacing w:line="276" w:lineRule="auto"/>
        <w:rPr>
          <w:rFonts w:asciiTheme="minorHAnsi" w:eastAsia="Calibri" w:hAnsiTheme="minorHAnsi" w:cstheme="minorHAnsi"/>
          <w:sz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lang w:val="en-US" w:eastAsia="en-US"/>
        </w:rPr>
        <w:t>.</w:t>
      </w:r>
      <w:r w:rsidR="00D930FC" w:rsidRPr="00B41B1B">
        <w:rPr>
          <w:rFonts w:asciiTheme="minorHAnsi" w:eastAsia="Calibri" w:hAnsiTheme="minorHAnsi" w:cstheme="minorHAnsi"/>
          <w:sz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B1B" w:rsidRPr="00B41B1B">
        <w:rPr>
          <w:rFonts w:asciiTheme="minorHAnsi" w:eastAsia="Calibri" w:hAnsiTheme="minorHAnsi" w:cstheme="minorHAnsi"/>
          <w:sz w:val="22"/>
          <w:lang w:val="en-US" w:eastAsia="en-US"/>
        </w:rPr>
        <w:t>…………………………………………………………………………………</w:t>
      </w:r>
      <w:r w:rsidR="00B41B1B">
        <w:rPr>
          <w:rFonts w:asciiTheme="minorHAnsi" w:eastAsia="Calibri" w:hAnsiTheme="minorHAnsi" w:cstheme="minorHAnsi"/>
          <w:sz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B41B1B" w:rsidRDefault="00B41B1B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4E301C" w:rsidRPr="002C5C6A" w:rsidRDefault="004A16BD" w:rsidP="0035175A">
      <w:pPr>
        <w:spacing w:after="0"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  <w:r>
        <w:rPr>
          <w:rFonts w:asciiTheme="minorHAnsi" w:eastAsia="Calibri" w:hAnsiTheme="minorHAnsi" w:cstheme="minorHAnsi"/>
          <w:noProof/>
          <w:szCs w:val="24"/>
          <w:lang w:val="en-IE" w:eastAsia="en-IE"/>
        </w:rPr>
        <w:lastRenderedPageBreak/>
        <w:pict>
          <v:shape id="Text Box 4" o:spid="_x0000_s1028" type="#_x0000_t202" style="position:absolute;left:0;text-align:left;margin-left:73.45pt;margin-top:10pt;width:282.15pt;height:65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" fillcolor="#d8d8d8 [2732]">
            <v:textbox>
              <w:txbxContent>
                <w:p w:rsidR="00FB5969" w:rsidRDefault="00FB5969" w:rsidP="00135C7F">
                  <w:pPr>
                    <w:spacing w:after="0"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szCs w:val="24"/>
                      <w:lang w:val="en-US" w:eastAsia="en-US"/>
                    </w:rPr>
                  </w:pPr>
                  <w:r w:rsidRPr="004E301C"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  <w:t xml:space="preserve">Part </w:t>
                  </w:r>
                  <w:r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  <w:t>B</w:t>
                  </w:r>
                  <w:r w:rsidRPr="00135C7F">
                    <w:rPr>
                      <w:rFonts w:asciiTheme="minorHAnsi" w:eastAsia="Calibri" w:hAnsiTheme="minorHAnsi" w:cstheme="minorHAnsi"/>
                      <w:b/>
                      <w:szCs w:val="24"/>
                      <w:lang w:val="en-US" w:eastAsia="en-US"/>
                    </w:rPr>
                    <w:t xml:space="preserve"> </w:t>
                  </w:r>
                </w:p>
                <w:p w:rsidR="00FB5969" w:rsidRPr="00135C7F" w:rsidRDefault="00FB5969" w:rsidP="00135C7F">
                  <w:pPr>
                    <w:spacing w:after="0" w:line="276" w:lineRule="auto"/>
                    <w:jc w:val="center"/>
                    <w:rPr>
                      <w:rFonts w:asciiTheme="minorHAnsi" w:eastAsia="Calibri" w:hAnsiTheme="minorHAnsi" w:cstheme="minorHAnsi"/>
                      <w:b/>
                      <w:szCs w:val="24"/>
                      <w:lang w:val="en-US" w:eastAsia="en-US"/>
                    </w:rPr>
                  </w:pPr>
                  <w:r w:rsidRPr="00135C7F">
                    <w:rPr>
                      <w:rFonts w:asciiTheme="minorHAnsi" w:eastAsia="Calibri" w:hAnsiTheme="minorHAnsi" w:cstheme="minorHAnsi"/>
                      <w:b/>
                      <w:szCs w:val="24"/>
                      <w:lang w:val="en-US" w:eastAsia="en-US"/>
                    </w:rPr>
                    <w:t>Instructions: Please select the correct answer or answers</w:t>
                  </w:r>
                </w:p>
                <w:p w:rsidR="00FB5969" w:rsidRPr="004E301C" w:rsidRDefault="00FB5969" w:rsidP="00950000">
                  <w:pPr>
                    <w:jc w:val="center"/>
                    <w:rPr>
                      <w:rFonts w:ascii="Calibri" w:hAnsi="Calibri" w:cs="Calibri"/>
                      <w:b/>
                      <w:iCs/>
                      <w:color w:val="000000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4E301C" w:rsidRPr="002C5C6A" w:rsidRDefault="004E301C" w:rsidP="0035175A">
      <w:pPr>
        <w:spacing w:after="0"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4E301C" w:rsidRPr="002C5C6A" w:rsidRDefault="004E301C" w:rsidP="0035175A">
      <w:pPr>
        <w:spacing w:after="0"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4E301C" w:rsidRDefault="004E301C" w:rsidP="0035175A">
      <w:pPr>
        <w:spacing w:after="0"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135C7F" w:rsidRDefault="00135C7F" w:rsidP="0035175A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B41B1B" w:rsidRDefault="00B41B1B" w:rsidP="0035175A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150524" w:rsidRDefault="00B41B1B" w:rsidP="0035175A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t>1)</w:t>
      </w:r>
      <w:r w:rsidR="00052EBF" w:rsidRPr="00052EBF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Is the resource available?</w:t>
      </w:r>
      <w:r w:rsidR="00135C7F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</w:t>
      </w:r>
    </w:p>
    <w:p w:rsidR="00B41B1B" w:rsidRPr="00052EBF" w:rsidRDefault="00B41B1B" w:rsidP="0035175A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35C7F" w:rsidTr="00135C7F">
        <w:tc>
          <w:tcPr>
            <w:tcW w:w="4261" w:type="dxa"/>
            <w:shd w:val="clear" w:color="auto" w:fill="808080" w:themeFill="background1" w:themeFillShade="80"/>
          </w:tcPr>
          <w:p w:rsidR="00135C7F" w:rsidRPr="00135C7F" w:rsidRDefault="00135C7F" w:rsidP="00135C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135C7F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Yes</w:t>
            </w:r>
          </w:p>
        </w:tc>
        <w:tc>
          <w:tcPr>
            <w:tcW w:w="4261" w:type="dxa"/>
            <w:shd w:val="clear" w:color="auto" w:fill="808080" w:themeFill="background1" w:themeFillShade="80"/>
          </w:tcPr>
          <w:p w:rsidR="00135C7F" w:rsidRPr="00135C7F" w:rsidRDefault="00135C7F" w:rsidP="00135C7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135C7F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No</w:t>
            </w:r>
          </w:p>
        </w:tc>
      </w:tr>
      <w:tr w:rsidR="00135C7F" w:rsidTr="00135C7F">
        <w:tc>
          <w:tcPr>
            <w:tcW w:w="4261" w:type="dxa"/>
          </w:tcPr>
          <w:p w:rsidR="00135C7F" w:rsidRDefault="00135C7F" w:rsidP="00FF75E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4261" w:type="dxa"/>
          </w:tcPr>
          <w:p w:rsidR="00135C7F" w:rsidRDefault="00135C7F" w:rsidP="0035175A">
            <w:pPr>
              <w:spacing w:line="276" w:lineRule="auto"/>
              <w:rPr>
                <w:rFonts w:asciiTheme="minorHAnsi" w:eastAsia="Calibri" w:hAnsiTheme="minorHAnsi" w:cstheme="minorHAnsi"/>
                <w:szCs w:val="24"/>
                <w:lang w:val="en-US" w:eastAsia="en-US"/>
              </w:rPr>
            </w:pPr>
          </w:p>
        </w:tc>
      </w:tr>
    </w:tbl>
    <w:p w:rsidR="00052EBF" w:rsidRDefault="00052EBF" w:rsidP="0035175A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35175A" w:rsidRPr="002C5C6A" w:rsidRDefault="00B41B1B" w:rsidP="0035175A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t>2)</w:t>
      </w:r>
      <w:r w:rsidR="0035175A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</w:t>
      </w:r>
      <w:r w:rsidR="004E301C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What methodology did you use to develop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this practice?</w:t>
      </w:r>
    </w:p>
    <w:p w:rsidR="004E301C" w:rsidRPr="002C5C6A" w:rsidRDefault="004E301C" w:rsidP="0035175A">
      <w:pPr>
        <w:spacing w:after="0"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50524" w:rsidRPr="002C5C6A" w:rsidTr="00D930FC">
        <w:tc>
          <w:tcPr>
            <w:tcW w:w="8897" w:type="dxa"/>
            <w:shd w:val="clear" w:color="auto" w:fill="808080" w:themeFill="background1" w:themeFillShade="80"/>
          </w:tcPr>
          <w:p w:rsidR="00150524" w:rsidRPr="001169C0" w:rsidRDefault="00150524" w:rsidP="00150524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</w:pPr>
            <w:r w:rsidRPr="001169C0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Methodology</w:t>
            </w:r>
          </w:p>
        </w:tc>
      </w:tr>
      <w:tr w:rsidR="008E0C18" w:rsidRPr="002C5C6A" w:rsidTr="008E0C18">
        <w:trPr>
          <w:trHeight w:val="1542"/>
        </w:trPr>
        <w:tc>
          <w:tcPr>
            <w:tcW w:w="8897" w:type="dxa"/>
            <w:shd w:val="clear" w:color="auto" w:fill="FFFFFF" w:themeFill="background1"/>
            <w:vAlign w:val="center"/>
          </w:tcPr>
          <w:p w:rsidR="008E0C18" w:rsidRPr="001169C0" w:rsidRDefault="008E0C18" w:rsidP="004A16BD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</w:pPr>
          </w:p>
        </w:tc>
      </w:tr>
    </w:tbl>
    <w:p w:rsidR="007C4856" w:rsidRPr="002C5C6A" w:rsidRDefault="007C4856" w:rsidP="007C4856">
      <w:pPr>
        <w:spacing w:after="0"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</w:p>
    <w:p w:rsidR="007C4856" w:rsidRDefault="00B41B1B" w:rsidP="007C4856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t>3)</w:t>
      </w:r>
      <w:r w:rsidR="003E64DC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To what extent do you agree with the following criteria regarding the </w:t>
      </w:r>
      <w:r w:rsidR="003E64DC">
        <w:rPr>
          <w:rFonts w:asciiTheme="minorHAnsi" w:eastAsia="Calibri" w:hAnsiTheme="minorHAnsi" w:cstheme="minorHAnsi"/>
          <w:b/>
          <w:szCs w:val="24"/>
          <w:lang w:val="en-US" w:eastAsia="en-US"/>
        </w:rPr>
        <w:t>methodology</w:t>
      </w:r>
      <w:r w:rsidR="003E64DC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</w:t>
      </w:r>
      <w:r w:rsidR="003E64DC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of the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practice (software/tool/etc)</w:t>
      </w:r>
      <w:r w:rsidR="008E0C18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?</w:t>
      </w:r>
    </w:p>
    <w:p w:rsidR="00B41B1B" w:rsidRPr="003E64DC" w:rsidRDefault="00B41B1B" w:rsidP="007C4856">
      <w:pPr>
        <w:spacing w:after="0" w:line="276" w:lineRule="auto"/>
        <w:rPr>
          <w:rFonts w:asciiTheme="minorHAnsi" w:eastAsiaTheme="minorHAnsi" w:hAnsiTheme="minorHAnsi" w:cstheme="minorHAnsi"/>
          <w:b/>
          <w:color w:val="000000"/>
          <w:szCs w:val="24"/>
          <w:lang w:val="en-US" w:eastAsia="en-US"/>
        </w:rPr>
      </w:pP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3440"/>
        <w:gridCol w:w="1353"/>
        <w:gridCol w:w="1132"/>
        <w:gridCol w:w="1131"/>
        <w:gridCol w:w="1040"/>
        <w:gridCol w:w="1353"/>
      </w:tblGrid>
      <w:tr w:rsidR="003E64DC" w:rsidRPr="00B41B1B" w:rsidTr="003E64DC">
        <w:trPr>
          <w:trHeight w:val="416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64DC" w:rsidRPr="00B41B1B" w:rsidRDefault="003E64DC" w:rsidP="00D930F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Criteria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64DC" w:rsidRPr="00B41B1B" w:rsidRDefault="003E64DC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disagree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64DC" w:rsidRPr="00B41B1B" w:rsidRDefault="003E64DC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disagree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64DC" w:rsidRPr="00B41B1B" w:rsidRDefault="003E64DC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Neither agree nor disagree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64DC" w:rsidRPr="00B41B1B" w:rsidRDefault="003E64DC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agree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E64DC" w:rsidRPr="00B41B1B" w:rsidRDefault="003E64DC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agree</w:t>
            </w:r>
          </w:p>
        </w:tc>
      </w:tr>
      <w:tr w:rsidR="003E64DC" w:rsidRPr="00B41B1B" w:rsidTr="003E64DC">
        <w:trPr>
          <w:trHeight w:val="399"/>
          <w:jc w:val="center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4DC" w:rsidRPr="00B41B1B" w:rsidRDefault="003E64DC" w:rsidP="00D930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E64DC" w:rsidRPr="00B41B1B" w:rsidRDefault="003E64DC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E64DC" w:rsidRPr="00B41B1B" w:rsidRDefault="003E64DC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E64DC" w:rsidRPr="00B41B1B" w:rsidRDefault="003E64DC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E64DC" w:rsidRPr="00B41B1B" w:rsidRDefault="003E64DC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E64DC" w:rsidRPr="00B41B1B" w:rsidRDefault="003E64DC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</w:t>
            </w:r>
          </w:p>
        </w:tc>
      </w:tr>
      <w:tr w:rsidR="003E64DC" w:rsidRPr="00B41B1B" w:rsidTr="003E64DC">
        <w:trPr>
          <w:trHeight w:val="510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4DC" w:rsidRPr="00B41B1B" w:rsidRDefault="003E64DC" w:rsidP="003E64DC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color w:val="000000"/>
                <w:sz w:val="22"/>
              </w:rPr>
              <w:t>Evidence of good methodology</w:t>
            </w:r>
          </w:p>
        </w:tc>
      </w:tr>
      <w:tr w:rsidR="003E64DC" w:rsidRPr="00B41B1B" w:rsidTr="003E64DC">
        <w:trPr>
          <w:trHeight w:val="78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3E64D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7C6E0C">
              <w:rPr>
                <w:rFonts w:cstheme="minorHAnsi"/>
                <w:color w:val="000000"/>
              </w:rPr>
              <w:t>The methodology complies with the 21</w:t>
            </w:r>
            <w:r w:rsidRPr="007C6E0C">
              <w:rPr>
                <w:rFonts w:cstheme="minorHAnsi"/>
                <w:color w:val="000000"/>
                <w:vertAlign w:val="superscript"/>
              </w:rPr>
              <w:t>st</w:t>
            </w:r>
            <w:r w:rsidRPr="007C6E0C">
              <w:rPr>
                <w:rFonts w:cstheme="minorHAnsi"/>
                <w:color w:val="000000"/>
              </w:rPr>
              <w:t xml:space="preserve"> century skills.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The methodology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easy to implement.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DC" w:rsidRPr="00B41B1B" w:rsidRDefault="003E64DC" w:rsidP="002D39E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The methodology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clear and easy to understand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2D39E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7C6E0C">
              <w:rPr>
                <w:rFonts w:cstheme="minorHAnsi"/>
                <w:color w:val="000000"/>
              </w:rPr>
              <w:t xml:space="preserve">It </w:t>
            </w:r>
            <w:r w:rsidR="00950000" w:rsidRPr="007C6E0C">
              <w:rPr>
                <w:rFonts w:cstheme="minorHAnsi"/>
                <w:color w:val="000000"/>
              </w:rPr>
              <w:t>i</w:t>
            </w:r>
            <w:r w:rsidRPr="007C6E0C">
              <w:rPr>
                <w:rFonts w:cstheme="minorHAnsi"/>
                <w:color w:val="000000"/>
              </w:rPr>
              <w:t>s easy to communicate to others</w:t>
            </w:r>
            <w:r w:rsidR="00950000" w:rsidRPr="007C6E0C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It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practical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2D39E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lastRenderedPageBreak/>
              <w:t xml:space="preserve">It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structured and systematic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2D39E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It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logical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2D39E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It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simple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3E64DC" w:rsidRPr="00B41B1B" w:rsidTr="003E64D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950000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It </w:t>
            </w:r>
            <w:r w:rsidR="00950000" w:rsidRPr="00B41B1B">
              <w:rPr>
                <w:rFonts w:cstheme="minorHAnsi"/>
                <w:color w:val="000000"/>
              </w:rPr>
              <w:t>i</w:t>
            </w:r>
            <w:r w:rsidRPr="00B41B1B">
              <w:rPr>
                <w:rFonts w:cstheme="minorHAnsi"/>
                <w:color w:val="000000"/>
              </w:rPr>
              <w:t>s comprehensive and holistic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C" w:rsidRPr="00B41B1B" w:rsidRDefault="003E64DC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D34CC" w:rsidRPr="00B41B1B" w:rsidTr="0082232C">
        <w:trPr>
          <w:trHeight w:val="566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CC" w:rsidRPr="00B41B1B" w:rsidRDefault="000D34CC" w:rsidP="004A16BD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Cs/>
                <w:color w:val="000000"/>
                <w:sz w:val="22"/>
              </w:rPr>
              <w:t>Other:</w:t>
            </w:r>
            <w:r w:rsidR="001169C0">
              <w:rPr>
                <w:rFonts w:asciiTheme="minorHAnsi" w:hAnsiTheme="minorHAnsi" w:cstheme="minorHAnsi"/>
                <w:iCs/>
                <w:color w:val="000000"/>
                <w:sz w:val="22"/>
              </w:rPr>
              <w:t xml:space="preserve"> </w:t>
            </w:r>
          </w:p>
        </w:tc>
      </w:tr>
    </w:tbl>
    <w:p w:rsidR="007C4856" w:rsidRDefault="007C4856" w:rsidP="0035175A">
      <w:pPr>
        <w:spacing w:after="0" w:line="276" w:lineRule="auto"/>
        <w:rPr>
          <w:rFonts w:asciiTheme="minorHAnsi" w:eastAsiaTheme="minorHAnsi" w:hAnsiTheme="minorHAnsi" w:cstheme="minorHAnsi"/>
          <w:color w:val="000000"/>
          <w:szCs w:val="24"/>
          <w:lang w:val="en-US" w:eastAsia="en-US"/>
        </w:rPr>
      </w:pPr>
    </w:p>
    <w:p w:rsidR="00950000" w:rsidRDefault="00B41B1B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t>4)</w:t>
      </w:r>
      <w:r w:rsidR="00950000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To what extent </w:t>
      </w:r>
      <w:r w:rsidR="00950000" w:rsidRPr="007C6E0C">
        <w:rPr>
          <w:rFonts w:asciiTheme="minorHAnsi" w:eastAsia="Calibri" w:hAnsiTheme="minorHAnsi" w:cstheme="minorHAnsi"/>
          <w:b/>
          <w:szCs w:val="24"/>
          <w:lang w:val="en-US" w:eastAsia="en-US"/>
        </w:rPr>
        <w:t>do you agree with the following criteria regarding the benefits of the methodology</w:t>
      </w:r>
      <w:r w:rsidR="00950000" w:rsidRPr="002D39E0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of</w:t>
      </w:r>
      <w:r w:rsidR="00950000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the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practice (software/tool/etc)?</w:t>
      </w:r>
    </w:p>
    <w:p w:rsidR="000D34CC" w:rsidRPr="003E64DC" w:rsidRDefault="000D34CC" w:rsidP="00950000">
      <w:pPr>
        <w:spacing w:after="0" w:line="276" w:lineRule="auto"/>
        <w:rPr>
          <w:rFonts w:asciiTheme="minorHAnsi" w:eastAsiaTheme="minorHAnsi" w:hAnsiTheme="minorHAnsi" w:cstheme="minorHAnsi"/>
          <w:b/>
          <w:color w:val="000000"/>
          <w:szCs w:val="24"/>
          <w:lang w:val="en-US" w:eastAsia="en-US"/>
        </w:rPr>
      </w:pP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3440"/>
        <w:gridCol w:w="1353"/>
        <w:gridCol w:w="1132"/>
        <w:gridCol w:w="1131"/>
        <w:gridCol w:w="1040"/>
        <w:gridCol w:w="1353"/>
      </w:tblGrid>
      <w:tr w:rsidR="00950000" w:rsidRPr="00B41B1B" w:rsidTr="00D930FC">
        <w:trPr>
          <w:trHeight w:val="416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Criteria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disagree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disagree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Neither agree nor disagree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agree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agree</w:t>
            </w:r>
          </w:p>
        </w:tc>
      </w:tr>
      <w:tr w:rsidR="00950000" w:rsidRPr="00B41B1B" w:rsidTr="00D930FC">
        <w:trPr>
          <w:trHeight w:val="399"/>
          <w:jc w:val="center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00" w:rsidRPr="00B41B1B" w:rsidRDefault="00950000" w:rsidP="00D930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</w:t>
            </w:r>
          </w:p>
        </w:tc>
      </w:tr>
      <w:tr w:rsidR="00950000" w:rsidRPr="00B41B1B" w:rsidTr="00D930FC">
        <w:trPr>
          <w:trHeight w:val="510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000" w:rsidRPr="00B41B1B" w:rsidRDefault="00950000" w:rsidP="00950000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color w:val="000000"/>
                <w:sz w:val="22"/>
              </w:rPr>
              <w:t>Benefits of methodology</w:t>
            </w:r>
          </w:p>
        </w:tc>
      </w:tr>
      <w:tr w:rsidR="00950000" w:rsidRPr="00B41B1B" w:rsidTr="00D930FC">
        <w:trPr>
          <w:trHeight w:val="78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complies with the 21</w:t>
            </w:r>
            <w:r w:rsidRPr="00B41B1B">
              <w:rPr>
                <w:rFonts w:cstheme="minorHAnsi"/>
                <w:color w:val="000000"/>
                <w:vertAlign w:val="superscript"/>
              </w:rPr>
              <w:t>st</w:t>
            </w:r>
            <w:r w:rsidRPr="00B41B1B">
              <w:rPr>
                <w:rFonts w:cstheme="minorHAnsi"/>
                <w:color w:val="000000"/>
              </w:rPr>
              <w:t xml:space="preserve"> century skills.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responses to the target group.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has good results.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is interesting.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was practical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was structured and systematic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was logical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was simple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D34CC" w:rsidRPr="00B41B1B" w:rsidTr="0082232C">
        <w:trPr>
          <w:trHeight w:val="566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CC" w:rsidRPr="00B41B1B" w:rsidRDefault="000D34CC" w:rsidP="004A16B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Cs/>
                <w:color w:val="000000"/>
                <w:sz w:val="22"/>
              </w:rPr>
              <w:t>Other:</w:t>
            </w:r>
            <w:r w:rsidR="001169C0">
              <w:rPr>
                <w:rFonts w:asciiTheme="minorHAnsi" w:hAnsiTheme="minorHAnsi" w:cstheme="minorHAnsi"/>
                <w:iCs/>
                <w:color w:val="000000"/>
                <w:sz w:val="22"/>
              </w:rPr>
              <w:t xml:space="preserve"> </w:t>
            </w:r>
          </w:p>
        </w:tc>
      </w:tr>
    </w:tbl>
    <w:p w:rsidR="0082232C" w:rsidRDefault="0082232C" w:rsidP="00150524">
      <w:pPr>
        <w:rPr>
          <w:rFonts w:asciiTheme="minorHAnsi" w:eastAsia="Calibri" w:hAnsiTheme="minorHAnsi" w:cstheme="minorHAnsi"/>
          <w:b/>
          <w:bCs/>
          <w:color w:val="000000"/>
          <w:szCs w:val="24"/>
        </w:rPr>
      </w:pPr>
    </w:p>
    <w:p w:rsidR="00950000" w:rsidRDefault="00B41B1B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lastRenderedPageBreak/>
        <w:t xml:space="preserve">5) </w:t>
      </w:r>
      <w:r w:rsidR="00950000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To what extent do you agree with the following criteria regarding th</w:t>
      </w:r>
      <w:r w:rsidR="00950000" w:rsidRPr="007C6E0C">
        <w:rPr>
          <w:rFonts w:asciiTheme="minorHAnsi" w:eastAsia="Calibri" w:hAnsiTheme="minorHAnsi" w:cstheme="minorHAnsi"/>
          <w:b/>
          <w:szCs w:val="24"/>
          <w:lang w:val="en-US" w:eastAsia="en-US"/>
        </w:rPr>
        <w:t>e drawbacks of the methodology</w:t>
      </w:r>
      <w:r w:rsidR="00950000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</w:t>
      </w:r>
      <w:r w:rsidR="00950000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of the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practice (software/tool/etc)</w:t>
      </w:r>
      <w:r w:rsidR="008E0C18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?</w:t>
      </w:r>
    </w:p>
    <w:p w:rsidR="00D930FC" w:rsidRPr="003E64DC" w:rsidRDefault="00D930FC" w:rsidP="00950000">
      <w:pPr>
        <w:spacing w:after="0" w:line="276" w:lineRule="auto"/>
        <w:rPr>
          <w:rFonts w:asciiTheme="minorHAnsi" w:eastAsiaTheme="minorHAnsi" w:hAnsiTheme="minorHAnsi" w:cstheme="minorHAnsi"/>
          <w:b/>
          <w:color w:val="000000"/>
          <w:szCs w:val="24"/>
          <w:lang w:val="en-US" w:eastAsia="en-US"/>
        </w:rPr>
      </w:pP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3440"/>
        <w:gridCol w:w="1353"/>
        <w:gridCol w:w="1132"/>
        <w:gridCol w:w="1131"/>
        <w:gridCol w:w="1040"/>
        <w:gridCol w:w="1353"/>
      </w:tblGrid>
      <w:tr w:rsidR="00950000" w:rsidRPr="002C5C6A" w:rsidTr="00D930FC">
        <w:trPr>
          <w:trHeight w:val="416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Criteria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disagree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disagree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Neither agree nor disagree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agree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agree</w:t>
            </w:r>
          </w:p>
        </w:tc>
      </w:tr>
      <w:tr w:rsidR="00950000" w:rsidRPr="002C5C6A" w:rsidTr="00D930FC">
        <w:trPr>
          <w:trHeight w:val="399"/>
          <w:jc w:val="center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00" w:rsidRPr="00B41B1B" w:rsidRDefault="00950000" w:rsidP="00D930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</w:t>
            </w:r>
          </w:p>
        </w:tc>
      </w:tr>
      <w:tr w:rsidR="00950000" w:rsidRPr="002C5C6A" w:rsidTr="00D930FC">
        <w:trPr>
          <w:trHeight w:val="510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000" w:rsidRPr="00B41B1B" w:rsidRDefault="00950000" w:rsidP="00D930FC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color w:val="000000"/>
                <w:sz w:val="22"/>
              </w:rPr>
              <w:t>Drawbacks of methodology</w:t>
            </w:r>
          </w:p>
        </w:tc>
      </w:tr>
      <w:tr w:rsidR="00950000" w:rsidRPr="002C5C6A" w:rsidTr="00D930FC">
        <w:trPr>
          <w:trHeight w:val="78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does not comply with the 21</w:t>
            </w:r>
            <w:r w:rsidRPr="00B41B1B">
              <w:rPr>
                <w:rFonts w:cstheme="minorHAnsi"/>
                <w:color w:val="000000"/>
                <w:vertAlign w:val="superscript"/>
              </w:rPr>
              <w:t>st</w:t>
            </w:r>
            <w:r w:rsidRPr="00B41B1B">
              <w:rPr>
                <w:rFonts w:cstheme="minorHAnsi"/>
                <w:color w:val="000000"/>
              </w:rPr>
              <w:t xml:space="preserve"> century skills.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does not response to the target group.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is very expensive.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169C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has not good results.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methodology is not interesting.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is not practical.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is not structured and systematic.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is not logical.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is not simple.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2C5C6A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950000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is difficult to adjust to another context.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18688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D34CC" w:rsidRPr="002C5C6A" w:rsidTr="0082232C">
        <w:trPr>
          <w:trHeight w:val="566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CC" w:rsidRPr="00B41B1B" w:rsidRDefault="000D34CC" w:rsidP="0082232C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Cs/>
                <w:color w:val="000000"/>
                <w:sz w:val="22"/>
              </w:rPr>
              <w:t>Other:</w:t>
            </w:r>
            <w:r w:rsidR="00D21D66">
              <w:rPr>
                <w:rFonts w:asciiTheme="minorHAnsi" w:hAnsiTheme="minorHAnsi" w:cstheme="minorHAnsi"/>
                <w:iCs/>
                <w:color w:val="000000"/>
                <w:sz w:val="22"/>
              </w:rPr>
              <w:t xml:space="preserve"> </w:t>
            </w:r>
          </w:p>
        </w:tc>
      </w:tr>
    </w:tbl>
    <w:p w:rsidR="00F4395B" w:rsidRDefault="00F4395B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82232C" w:rsidRDefault="0082232C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82232C" w:rsidRDefault="0082232C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82232C" w:rsidRDefault="0082232C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82232C" w:rsidRDefault="0082232C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B41B1B" w:rsidRDefault="00B41B1B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B41B1B" w:rsidRDefault="00B41B1B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950000" w:rsidRDefault="00B41B1B" w:rsidP="00950000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lastRenderedPageBreak/>
        <w:t>6)</w:t>
      </w:r>
      <w:r w:rsidR="00950000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To what extent do you agree with the following criteria regarding the </w:t>
      </w:r>
      <w:r w:rsidR="00F4395B" w:rsidRPr="007C6E0C">
        <w:rPr>
          <w:rFonts w:asciiTheme="minorHAnsi" w:eastAsia="Calibri" w:hAnsiTheme="minorHAnsi" w:cstheme="minorHAnsi"/>
          <w:b/>
          <w:szCs w:val="24"/>
          <w:lang w:val="en-US" w:eastAsia="en-US"/>
        </w:rPr>
        <w:t>strengths</w:t>
      </w:r>
      <w:r w:rsidR="00F4395B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</w:t>
      </w:r>
      <w:r w:rsidR="00950000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of the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practice (software/tool/etc)</w:t>
      </w:r>
      <w:r w:rsidR="008E0C18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?</w:t>
      </w:r>
    </w:p>
    <w:p w:rsidR="000D34CC" w:rsidRPr="003E64DC" w:rsidRDefault="000D34CC" w:rsidP="00950000">
      <w:pPr>
        <w:spacing w:after="0" w:line="276" w:lineRule="auto"/>
        <w:rPr>
          <w:rFonts w:asciiTheme="minorHAnsi" w:eastAsiaTheme="minorHAnsi" w:hAnsiTheme="minorHAnsi" w:cstheme="minorHAnsi"/>
          <w:b/>
          <w:color w:val="000000"/>
          <w:szCs w:val="24"/>
          <w:lang w:val="en-US" w:eastAsia="en-US"/>
        </w:rPr>
      </w:pP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3440"/>
        <w:gridCol w:w="1353"/>
        <w:gridCol w:w="1132"/>
        <w:gridCol w:w="1131"/>
        <w:gridCol w:w="1040"/>
        <w:gridCol w:w="1353"/>
      </w:tblGrid>
      <w:tr w:rsidR="00950000" w:rsidRPr="00B41B1B" w:rsidTr="00D930FC">
        <w:trPr>
          <w:trHeight w:val="416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Criteria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disagree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disagree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Neither agree nor disagree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agree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50000" w:rsidRPr="00B41B1B" w:rsidRDefault="00950000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agree</w:t>
            </w:r>
          </w:p>
        </w:tc>
      </w:tr>
      <w:tr w:rsidR="00950000" w:rsidRPr="00B41B1B" w:rsidTr="00D930FC">
        <w:trPr>
          <w:trHeight w:val="399"/>
          <w:jc w:val="center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00" w:rsidRPr="00B41B1B" w:rsidRDefault="00950000" w:rsidP="00D930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50000" w:rsidRPr="00B41B1B" w:rsidRDefault="00950000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</w:t>
            </w:r>
          </w:p>
        </w:tc>
      </w:tr>
      <w:tr w:rsidR="00950000" w:rsidRPr="00B41B1B" w:rsidTr="00D930FC">
        <w:trPr>
          <w:trHeight w:val="510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000" w:rsidRPr="00B41B1B" w:rsidRDefault="00F4395B" w:rsidP="008E0C18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Strengths of the </w:t>
            </w:r>
            <w:r w:rsidR="008E0C18" w:rsidRPr="00B41B1B">
              <w:rPr>
                <w:rFonts w:asciiTheme="minorHAnsi" w:hAnsiTheme="minorHAnsi" w:cstheme="minorHAnsi"/>
                <w:b/>
                <w:color w:val="000000"/>
                <w:sz w:val="22"/>
              </w:rPr>
              <w:t>practice</w:t>
            </w:r>
          </w:p>
        </w:tc>
      </w:tr>
      <w:tr w:rsidR="00950000" w:rsidRPr="00B41B1B" w:rsidTr="00D930FC">
        <w:trPr>
          <w:trHeight w:val="78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8E0C18" w:rsidP="00D930F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EF7223" w:rsidRPr="00B41B1B">
              <w:rPr>
                <w:rFonts w:cstheme="minorHAnsi"/>
                <w:color w:val="000000"/>
              </w:rPr>
              <w:t xml:space="preserve"> is suitable for the target group (adults with learning disabilities).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8E0C18" w:rsidP="00D930F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EF7223" w:rsidRPr="00B41B1B">
              <w:rPr>
                <w:rFonts w:cstheme="minorHAnsi"/>
                <w:color w:val="000000"/>
              </w:rPr>
              <w:t xml:space="preserve"> could be extended to other groups of adults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EF7223" w:rsidP="00F4395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can be effectively used by individuals in other kind of settings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8E0C18" w:rsidP="00D930F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ascii="Calibri" w:hAnsi="Calibri" w:cs="Calibri"/>
                <w:lang w:val="en-US"/>
              </w:rPr>
              <w:t>It</w:t>
            </w:r>
            <w:r w:rsidR="00EB3F94" w:rsidRPr="00B41B1B">
              <w:rPr>
                <w:rFonts w:ascii="Calibri" w:hAnsi="Calibri" w:cs="Calibri"/>
                <w:lang w:val="en-US"/>
              </w:rPr>
              <w:t xml:space="preserve"> was easy for participants to use.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EB3F94" w:rsidP="00F4395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was affordable</w:t>
            </w:r>
            <w:r w:rsidR="00950000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8E0C18" w:rsidP="00F4395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ascii="Calibri" w:hAnsi="Calibri" w:cs="Calibri"/>
              </w:rPr>
              <w:t>It</w:t>
            </w:r>
            <w:r w:rsidR="006F3AE1" w:rsidRPr="00B41B1B">
              <w:rPr>
                <w:rFonts w:ascii="Calibri" w:hAnsi="Calibri" w:cs="Calibri"/>
              </w:rPr>
              <w:t xml:space="preserve"> is also used in therapy settings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8E0C18" w:rsidP="00D930F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6F3AE1" w:rsidRPr="00B41B1B">
              <w:rPr>
                <w:rFonts w:cstheme="minorHAnsi"/>
                <w:color w:val="000000"/>
              </w:rPr>
              <w:t xml:space="preserve"> increases the learning motivation.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8E0C18" w:rsidP="00D930F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6F3AE1" w:rsidRPr="00B41B1B">
              <w:rPr>
                <w:rFonts w:cstheme="minorHAnsi"/>
                <w:color w:val="000000"/>
              </w:rPr>
              <w:t xml:space="preserve"> makes the teaching material accessible.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6F3AE1" w:rsidP="00F4395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quickly and directly provides the functions.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950000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8E0C18" w:rsidP="00CE7236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 xml:space="preserve">Adults benefited from this </w:t>
            </w:r>
            <w:r w:rsidR="00CE7236">
              <w:rPr>
                <w:rFonts w:cstheme="minorHAnsi"/>
                <w:color w:val="000000"/>
              </w:rPr>
              <w:t>practice</w:t>
            </w:r>
            <w:r w:rsidR="00EB3F94" w:rsidRPr="00B41B1B">
              <w:rPr>
                <w:rFonts w:cstheme="minorHAnsi"/>
                <w:color w:val="000000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00" w:rsidRPr="00B41B1B" w:rsidRDefault="00950000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D34CC" w:rsidRPr="00B41B1B" w:rsidTr="0082232C">
        <w:trPr>
          <w:trHeight w:val="566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CC" w:rsidRPr="00B41B1B" w:rsidRDefault="000D34CC" w:rsidP="004A16BD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Cs/>
                <w:color w:val="000000"/>
                <w:sz w:val="22"/>
              </w:rPr>
              <w:t>Other:</w:t>
            </w:r>
            <w:r w:rsidR="00D21D66">
              <w:rPr>
                <w:rFonts w:asciiTheme="minorHAnsi" w:hAnsiTheme="minorHAnsi" w:cstheme="minorHAnsi"/>
                <w:iCs/>
                <w:color w:val="000000"/>
                <w:sz w:val="22"/>
              </w:rPr>
              <w:t xml:space="preserve"> </w:t>
            </w:r>
          </w:p>
        </w:tc>
      </w:tr>
    </w:tbl>
    <w:p w:rsidR="00150524" w:rsidRDefault="00150524" w:rsidP="00150524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82232C" w:rsidRDefault="0082232C" w:rsidP="00150524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82232C" w:rsidRDefault="0082232C" w:rsidP="00150524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B41B1B" w:rsidRDefault="00B41B1B" w:rsidP="00150524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B41B1B" w:rsidRDefault="00B41B1B" w:rsidP="00150524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F4395B" w:rsidRDefault="00B41B1B" w:rsidP="00F4395B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lastRenderedPageBreak/>
        <w:t>7)</w:t>
      </w:r>
      <w:r w:rsidR="00F4395B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To what e</w:t>
      </w:r>
      <w:r w:rsidR="00F4395B" w:rsidRPr="007C6E0C">
        <w:rPr>
          <w:rFonts w:asciiTheme="minorHAnsi" w:eastAsia="Calibri" w:hAnsiTheme="minorHAnsi" w:cstheme="minorHAnsi"/>
          <w:b/>
          <w:szCs w:val="24"/>
          <w:lang w:val="en-US" w:eastAsia="en-US"/>
        </w:rPr>
        <w:t>xtent do you agree with the following criteria regarding the weaknesses</w:t>
      </w:r>
      <w:r w:rsidR="00F4395B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 of the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practice (software/tool/etc)</w:t>
      </w:r>
      <w:r w:rsidR="008E0C18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?</w:t>
      </w:r>
    </w:p>
    <w:p w:rsidR="000D34CC" w:rsidRPr="003E64DC" w:rsidRDefault="000D34CC" w:rsidP="00F4395B">
      <w:pPr>
        <w:spacing w:after="0" w:line="276" w:lineRule="auto"/>
        <w:rPr>
          <w:rFonts w:asciiTheme="minorHAnsi" w:eastAsiaTheme="minorHAnsi" w:hAnsiTheme="minorHAnsi" w:cstheme="minorHAnsi"/>
          <w:b/>
          <w:color w:val="000000"/>
          <w:szCs w:val="24"/>
          <w:lang w:val="en-US" w:eastAsia="en-US"/>
        </w:rPr>
      </w:pP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3440"/>
        <w:gridCol w:w="1353"/>
        <w:gridCol w:w="1132"/>
        <w:gridCol w:w="1131"/>
        <w:gridCol w:w="1040"/>
        <w:gridCol w:w="1353"/>
      </w:tblGrid>
      <w:tr w:rsidR="00F4395B" w:rsidRPr="00B41B1B" w:rsidTr="00D930FC">
        <w:trPr>
          <w:trHeight w:val="416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95B" w:rsidRPr="00B41B1B" w:rsidRDefault="00F4395B" w:rsidP="00D930F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Criteria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95B" w:rsidRPr="00B41B1B" w:rsidRDefault="00F4395B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disagree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95B" w:rsidRPr="00B41B1B" w:rsidRDefault="00F4395B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disagree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95B" w:rsidRPr="00B41B1B" w:rsidRDefault="00F4395B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Neither agree nor disagree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95B" w:rsidRPr="00B41B1B" w:rsidRDefault="00F4395B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Partially agree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395B" w:rsidRPr="00B41B1B" w:rsidRDefault="00F4395B" w:rsidP="00D930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Completely agree</w:t>
            </w:r>
          </w:p>
        </w:tc>
      </w:tr>
      <w:tr w:rsidR="00F4395B" w:rsidRPr="00B41B1B" w:rsidTr="00D930FC">
        <w:trPr>
          <w:trHeight w:val="399"/>
          <w:jc w:val="center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B" w:rsidRPr="00B41B1B" w:rsidRDefault="00F4395B" w:rsidP="00D930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4395B" w:rsidRPr="00B41B1B" w:rsidRDefault="00F4395B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4395B" w:rsidRPr="00B41B1B" w:rsidRDefault="00F4395B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4395B" w:rsidRPr="00B41B1B" w:rsidRDefault="00F4395B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4395B" w:rsidRPr="00B41B1B" w:rsidRDefault="00F4395B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4395B" w:rsidRPr="00B41B1B" w:rsidRDefault="00F4395B" w:rsidP="00D930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</w:t>
            </w:r>
          </w:p>
        </w:tc>
      </w:tr>
      <w:tr w:rsidR="00F4395B" w:rsidRPr="00B41B1B" w:rsidTr="00D930FC">
        <w:trPr>
          <w:trHeight w:val="510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395B" w:rsidRPr="00B41B1B" w:rsidRDefault="00F4395B" w:rsidP="00D930FC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b/>
                <w:color w:val="000000"/>
                <w:sz w:val="22"/>
              </w:rPr>
              <w:t>Weaknesses of the model</w:t>
            </w:r>
          </w:p>
        </w:tc>
      </w:tr>
      <w:tr w:rsidR="00D930FC" w:rsidRPr="00B41B1B" w:rsidTr="00D930FC">
        <w:trPr>
          <w:trHeight w:val="78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8E0C18" w:rsidP="00D930F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D930FC" w:rsidRPr="00B41B1B">
              <w:rPr>
                <w:rFonts w:cstheme="minorHAnsi"/>
                <w:color w:val="000000"/>
              </w:rPr>
              <w:t xml:space="preserve"> is not suitable for the target group (adults with learning disabilities).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 </w:t>
            </w:r>
          </w:p>
        </w:tc>
      </w:tr>
      <w:tr w:rsidR="00D930FC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8E0C18" w:rsidP="00322C3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322C35" w:rsidRPr="00B41B1B">
              <w:rPr>
                <w:rFonts w:cstheme="minorHAnsi"/>
                <w:color w:val="000000"/>
              </w:rPr>
              <w:t xml:space="preserve"> was very difficult for adults to use.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D930FC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322C35" w:rsidP="00D930F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 was very expensive/ its implementation costs a lot.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D930FC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322C35" w:rsidP="00D930F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The equipment of the model was very expensive.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D930FC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8E0C18" w:rsidP="00322C3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322C35" w:rsidRPr="00B41B1B">
              <w:rPr>
                <w:rFonts w:cstheme="minorHAnsi"/>
                <w:color w:val="000000"/>
              </w:rPr>
              <w:t xml:space="preserve"> is not accessible</w:t>
            </w:r>
            <w:r w:rsidR="000D34CC" w:rsidRPr="00B41B1B">
              <w:rPr>
                <w:rFonts w:cstheme="minorHAnsi"/>
                <w:color w:val="000000"/>
              </w:rPr>
              <w:t xml:space="preserve"> to all participants</w:t>
            </w:r>
            <w:r w:rsidR="00322C35" w:rsidRPr="00B41B1B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D930FC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8E0C18" w:rsidP="00322C3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322C35" w:rsidRPr="00B41B1B">
              <w:rPr>
                <w:rFonts w:cstheme="minorHAnsi"/>
                <w:color w:val="000000"/>
              </w:rPr>
              <w:t xml:space="preserve"> didn’t support and help the participants.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D930FC" w:rsidRPr="00B41B1B" w:rsidTr="00D930FC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8E0C18" w:rsidP="000D34C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B41B1B">
              <w:rPr>
                <w:rFonts w:cstheme="minorHAnsi"/>
                <w:color w:val="000000"/>
              </w:rPr>
              <w:t>It</w:t>
            </w:r>
            <w:r w:rsidR="000D34CC" w:rsidRPr="00B41B1B">
              <w:rPr>
                <w:rFonts w:cstheme="minorHAnsi"/>
                <w:color w:val="000000"/>
              </w:rPr>
              <w:t xml:space="preserve"> focuses on a specific learning disability.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21D6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C" w:rsidRPr="00B41B1B" w:rsidRDefault="00D930FC" w:rsidP="00D930F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D34CC" w:rsidRPr="00B41B1B" w:rsidTr="0082232C">
        <w:trPr>
          <w:trHeight w:val="566"/>
          <w:jc w:val="center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CC" w:rsidRPr="00B41B1B" w:rsidRDefault="000D34CC" w:rsidP="0082232C">
            <w:pPr>
              <w:rPr>
                <w:rFonts w:asciiTheme="minorHAnsi" w:hAnsiTheme="minorHAnsi" w:cstheme="minorHAnsi"/>
                <w:iCs/>
                <w:color w:val="000000"/>
              </w:rPr>
            </w:pPr>
            <w:r w:rsidRPr="00B41B1B">
              <w:rPr>
                <w:rFonts w:asciiTheme="minorHAnsi" w:hAnsiTheme="minorHAnsi" w:cstheme="minorHAnsi"/>
                <w:iCs/>
                <w:color w:val="000000"/>
                <w:sz w:val="22"/>
              </w:rPr>
              <w:t>Other:</w:t>
            </w:r>
          </w:p>
        </w:tc>
      </w:tr>
    </w:tbl>
    <w:p w:rsidR="00150524" w:rsidRDefault="00150524" w:rsidP="00150524">
      <w:pPr>
        <w:spacing w:after="0"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950000" w:rsidRPr="002C5C6A" w:rsidRDefault="00B41B1B" w:rsidP="00950000">
      <w:pPr>
        <w:rPr>
          <w:rFonts w:asciiTheme="minorHAnsi" w:eastAsia="Calibri" w:hAnsiTheme="minorHAnsi" w:cstheme="minorHAnsi"/>
          <w:b/>
          <w:bCs/>
          <w:color w:val="000000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Cs w:val="24"/>
        </w:rPr>
        <w:t xml:space="preserve">8) </w:t>
      </w:r>
      <w:r w:rsidR="00950000" w:rsidRPr="002C5C6A">
        <w:rPr>
          <w:rFonts w:asciiTheme="minorHAnsi" w:eastAsia="Calibri" w:hAnsiTheme="minorHAnsi" w:cstheme="minorHAnsi"/>
          <w:b/>
          <w:bCs/>
          <w:color w:val="000000"/>
          <w:szCs w:val="24"/>
        </w:rPr>
        <w:t xml:space="preserve"> What resources were required to support this </w:t>
      </w:r>
      <w:r w:rsidR="008E0C18">
        <w:rPr>
          <w:rFonts w:asciiTheme="minorHAnsi" w:eastAsia="Calibri" w:hAnsiTheme="minorHAnsi" w:cstheme="minorHAnsi"/>
          <w:b/>
          <w:bCs/>
          <w:color w:val="000000"/>
          <w:szCs w:val="24"/>
        </w:rPr>
        <w:t xml:space="preserve">practice </w:t>
      </w:r>
      <w:r w:rsidR="008E0C18">
        <w:rPr>
          <w:rFonts w:asciiTheme="minorHAnsi" w:eastAsia="Calibri" w:hAnsiTheme="minorHAnsi" w:cstheme="minorHAnsi"/>
          <w:b/>
          <w:szCs w:val="24"/>
          <w:lang w:val="en-US" w:eastAsia="en-US"/>
        </w:rPr>
        <w:t>(software/tool/etc)</w:t>
      </w:r>
      <w:r w:rsidR="00950000" w:rsidRPr="002C5C6A">
        <w:rPr>
          <w:rFonts w:asciiTheme="minorHAnsi" w:eastAsia="Calibri" w:hAnsiTheme="minorHAnsi" w:cstheme="minorHAnsi"/>
          <w:b/>
          <w:bCs/>
          <w:color w:val="000000"/>
          <w:szCs w:val="24"/>
        </w:rPr>
        <w:t>?</w:t>
      </w:r>
    </w:p>
    <w:tbl>
      <w:tblPr>
        <w:tblStyle w:val="TableGrid"/>
        <w:tblW w:w="8364" w:type="dxa"/>
        <w:tblInd w:w="-34" w:type="dxa"/>
        <w:tblLook w:val="04A0" w:firstRow="1" w:lastRow="0" w:firstColumn="1" w:lastColumn="0" w:noHBand="0" w:noVBand="1"/>
      </w:tblPr>
      <w:tblGrid>
        <w:gridCol w:w="5812"/>
        <w:gridCol w:w="2552"/>
      </w:tblGrid>
      <w:tr w:rsidR="00950000" w:rsidRPr="002C5C6A" w:rsidTr="00D930FC">
        <w:tc>
          <w:tcPr>
            <w:tcW w:w="8364" w:type="dxa"/>
            <w:gridSpan w:val="2"/>
            <w:shd w:val="clear" w:color="auto" w:fill="808080" w:themeFill="background1" w:themeFillShade="80"/>
          </w:tcPr>
          <w:p w:rsidR="00950000" w:rsidRPr="002C5C6A" w:rsidRDefault="00950000" w:rsidP="00D930FC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2C5C6A"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  <w:t>The resource used was:</w:t>
            </w:r>
          </w:p>
        </w:tc>
      </w:tr>
      <w:tr w:rsidR="00950000" w:rsidRPr="002C5C6A" w:rsidTr="00B41B1B">
        <w:trPr>
          <w:trHeight w:val="562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50000" w:rsidRPr="002C5C6A" w:rsidRDefault="00950000" w:rsidP="00D930FC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</w:pPr>
            <w:r w:rsidRPr="002C5C6A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Equipment</w:t>
            </w:r>
          </w:p>
        </w:tc>
        <w:tc>
          <w:tcPr>
            <w:tcW w:w="2552" w:type="dxa"/>
          </w:tcPr>
          <w:p w:rsidR="00950000" w:rsidRPr="002C5C6A" w:rsidRDefault="00950000" w:rsidP="00B41B1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950000" w:rsidRPr="002C5C6A" w:rsidTr="00D930FC">
        <w:trPr>
          <w:trHeight w:val="600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50000" w:rsidRPr="002C5C6A" w:rsidRDefault="00950000" w:rsidP="00D930FC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</w:pPr>
            <w:r w:rsidRPr="002C5C6A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Supplies</w:t>
            </w:r>
          </w:p>
        </w:tc>
        <w:tc>
          <w:tcPr>
            <w:tcW w:w="2552" w:type="dxa"/>
          </w:tcPr>
          <w:p w:rsidR="00950000" w:rsidRPr="002C5C6A" w:rsidRDefault="00950000" w:rsidP="00B41B1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950000" w:rsidRPr="002C5C6A" w:rsidTr="00D930FC">
        <w:trPr>
          <w:trHeight w:val="626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50000" w:rsidRPr="002C5C6A" w:rsidRDefault="00950000" w:rsidP="00D930FC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</w:pPr>
            <w:r w:rsidRPr="002C5C6A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Personnel (training, experience, skills)</w:t>
            </w:r>
          </w:p>
        </w:tc>
        <w:tc>
          <w:tcPr>
            <w:tcW w:w="2552" w:type="dxa"/>
          </w:tcPr>
          <w:p w:rsidR="00950000" w:rsidRPr="002C5C6A" w:rsidRDefault="00950000" w:rsidP="007C6E0C">
            <w:pPr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950000" w:rsidRPr="002C5C6A" w:rsidTr="00B41B1B">
        <w:trPr>
          <w:trHeight w:val="588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50000" w:rsidRPr="002C5C6A" w:rsidRDefault="00950000" w:rsidP="00D930FC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</w:pPr>
            <w:r w:rsidRPr="002C5C6A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Policies, procedures, manuals</w:t>
            </w:r>
          </w:p>
        </w:tc>
        <w:tc>
          <w:tcPr>
            <w:tcW w:w="2552" w:type="dxa"/>
          </w:tcPr>
          <w:p w:rsidR="00950000" w:rsidRPr="002C5C6A" w:rsidRDefault="00950000" w:rsidP="00B41B1B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D34CC" w:rsidRPr="002C5C6A" w:rsidTr="000D34CC">
        <w:tc>
          <w:tcPr>
            <w:tcW w:w="8364" w:type="dxa"/>
            <w:gridSpan w:val="2"/>
            <w:shd w:val="clear" w:color="auto" w:fill="auto"/>
            <w:vAlign w:val="center"/>
          </w:tcPr>
          <w:p w:rsidR="000D34CC" w:rsidRPr="002C5C6A" w:rsidRDefault="000D34CC" w:rsidP="004A16BD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Cs w:val="24"/>
              </w:rPr>
            </w:pPr>
            <w:r w:rsidRPr="000D34CC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Other</w:t>
            </w:r>
            <w:r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>:</w:t>
            </w:r>
            <w:r w:rsidR="003C0637">
              <w:rPr>
                <w:rFonts w:asciiTheme="minorHAnsi" w:eastAsia="Calibri" w:hAnsiTheme="minorHAnsi" w:cstheme="minorHAnsi"/>
                <w:bCs/>
                <w:color w:val="000000"/>
                <w:szCs w:val="24"/>
              </w:rPr>
              <w:t xml:space="preserve"> </w:t>
            </w:r>
          </w:p>
        </w:tc>
      </w:tr>
    </w:tbl>
    <w:p w:rsidR="00052EBF" w:rsidRPr="00052EBF" w:rsidRDefault="00B41B1B" w:rsidP="00950000">
      <w:pPr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lastRenderedPageBreak/>
        <w:t xml:space="preserve">9) </w:t>
      </w:r>
      <w:r w:rsidR="00052EBF" w:rsidRPr="00052EBF"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Can you please specify an element of your project as an example of Best Practice? </w:t>
      </w:r>
    </w:p>
    <w:p w:rsidR="00052EBF" w:rsidRPr="002C5C6A" w:rsidRDefault="00052EBF" w:rsidP="00052EBF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  <w:r>
        <w:rPr>
          <w:rFonts w:asciiTheme="minorHAnsi" w:eastAsia="Calibri" w:hAnsiTheme="minorHAnsi" w:cstheme="minorHAnsi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C18" w:rsidRDefault="008E0C18" w:rsidP="00950000">
      <w:pPr>
        <w:rPr>
          <w:rFonts w:asciiTheme="minorHAnsi" w:eastAsia="Calibri" w:hAnsiTheme="minorHAnsi" w:cstheme="minorHAnsi"/>
          <w:b/>
          <w:szCs w:val="24"/>
          <w:lang w:val="en-US" w:eastAsia="en-US"/>
        </w:rPr>
      </w:pPr>
    </w:p>
    <w:p w:rsidR="00950000" w:rsidRPr="002C5C6A" w:rsidRDefault="00B41B1B" w:rsidP="00950000">
      <w:pPr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10) </w:t>
      </w:r>
      <w:r w:rsidR="00950000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What is the philosophy that informed initial product development process?</w:t>
      </w:r>
    </w:p>
    <w:p w:rsidR="000D34CC" w:rsidRPr="002C5C6A" w:rsidRDefault="00D930FC" w:rsidP="00950000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  <w:bookmarkStart w:id="1" w:name="_GoBack"/>
      <w:bookmarkEnd w:id="1"/>
      <w:r>
        <w:rPr>
          <w:rFonts w:asciiTheme="minorHAnsi" w:eastAsia="Calibri" w:hAnsiTheme="minorHAnsi" w:cstheme="minorHAnsi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A2A" w:rsidRPr="002C5C6A" w:rsidRDefault="00B41B1B" w:rsidP="00D859ED">
      <w:pPr>
        <w:spacing w:line="276" w:lineRule="auto"/>
        <w:rPr>
          <w:rFonts w:asciiTheme="minorHAnsi" w:eastAsia="Calibri" w:hAnsiTheme="minorHAnsi" w:cstheme="minorHAnsi"/>
          <w:b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szCs w:val="24"/>
          <w:lang w:val="en-US" w:eastAsia="en-US"/>
        </w:rPr>
        <w:t xml:space="preserve">11) </w:t>
      </w:r>
      <w:r w:rsidR="00044A2A" w:rsidRPr="002C5C6A">
        <w:rPr>
          <w:rFonts w:asciiTheme="minorHAnsi" w:eastAsia="Calibri" w:hAnsiTheme="minorHAnsi" w:cstheme="minorHAnsi"/>
          <w:b/>
          <w:szCs w:val="24"/>
          <w:lang w:val="en-US" w:eastAsia="en-US"/>
        </w:rPr>
        <w:t>Additional comments:</w:t>
      </w:r>
    </w:p>
    <w:p w:rsidR="00D930FC" w:rsidRDefault="00D930FC" w:rsidP="00D930FC">
      <w:pPr>
        <w:spacing w:line="276" w:lineRule="auto"/>
        <w:rPr>
          <w:rFonts w:asciiTheme="minorHAnsi" w:eastAsia="Calibri" w:hAnsiTheme="minorHAnsi" w:cstheme="minorHAnsi"/>
          <w:szCs w:val="24"/>
          <w:lang w:val="en-US" w:eastAsia="en-US"/>
        </w:rPr>
      </w:pPr>
      <w:r>
        <w:rPr>
          <w:rFonts w:asciiTheme="minorHAnsi" w:eastAsia="Calibri" w:hAnsiTheme="minorHAnsi" w:cstheme="minorHAnsi"/>
          <w:szCs w:val="24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EBF">
        <w:rPr>
          <w:rFonts w:asciiTheme="minorHAnsi" w:eastAsia="Calibri" w:hAnsiTheme="minorHAnsi" w:cstheme="minorHAnsi"/>
          <w:szCs w:val="24"/>
          <w:lang w:val="en-US" w:eastAsia="en-US"/>
        </w:rPr>
        <w:t>………………………………………………………………………………</w:t>
      </w:r>
    </w:p>
    <w:p w:rsidR="0082232C" w:rsidRDefault="0082232C" w:rsidP="00C317C2">
      <w:pPr>
        <w:spacing w:after="0" w:line="276" w:lineRule="auto"/>
        <w:rPr>
          <w:rFonts w:asciiTheme="minorHAnsi" w:eastAsia="Calibri" w:hAnsiTheme="minorHAnsi" w:cstheme="minorHAnsi"/>
          <w:color w:val="FF0000"/>
          <w:szCs w:val="24"/>
          <w:lang w:val="en-US" w:eastAsia="en-US"/>
        </w:rPr>
      </w:pPr>
    </w:p>
    <w:p w:rsidR="00B41B1B" w:rsidRPr="00C317C2" w:rsidRDefault="00B41B1B" w:rsidP="00C317C2">
      <w:pPr>
        <w:spacing w:after="0" w:line="276" w:lineRule="auto"/>
        <w:rPr>
          <w:rFonts w:asciiTheme="minorHAnsi" w:eastAsia="Calibri" w:hAnsiTheme="minorHAnsi" w:cstheme="minorHAnsi"/>
          <w:color w:val="FF0000"/>
          <w:szCs w:val="24"/>
          <w:lang w:val="en-US" w:eastAsia="en-US"/>
        </w:rPr>
      </w:pPr>
    </w:p>
    <w:sectPr w:rsidR="00B41B1B" w:rsidRPr="00C317C2" w:rsidSect="00B711C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F9" w:rsidRDefault="00CB04F9" w:rsidP="00D859ED">
      <w:pPr>
        <w:spacing w:after="0" w:line="240" w:lineRule="auto"/>
      </w:pPr>
      <w:r>
        <w:separator/>
      </w:r>
    </w:p>
  </w:endnote>
  <w:endnote w:type="continuationSeparator" w:id="0">
    <w:p w:rsidR="00CB04F9" w:rsidRDefault="00CB04F9" w:rsidP="00D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789"/>
      <w:docPartObj>
        <w:docPartGallery w:val="Page Numbers (Bottom of Page)"/>
        <w:docPartUnique/>
      </w:docPartObj>
    </w:sdtPr>
    <w:sdtEndPr/>
    <w:sdtContent>
      <w:p w:rsidR="00FB5969" w:rsidRDefault="00FB5969">
        <w:pPr>
          <w:pStyle w:val="Footer"/>
          <w:jc w:val="right"/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5064760</wp:posOffset>
              </wp:positionH>
              <wp:positionV relativeFrom="paragraph">
                <wp:posOffset>169545</wp:posOffset>
              </wp:positionV>
              <wp:extent cx="690245" cy="675005"/>
              <wp:effectExtent l="19050" t="0" r="0" b="0"/>
              <wp:wrapNone/>
              <wp:docPr id="2" name="Picture 9" descr="C:\Users\Administrator\Desktop\ALDO Logo PPL croppe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dministrator\Desktop\ALDO Logo PPL cropped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240FD">
          <w:fldChar w:fldCharType="begin"/>
        </w:r>
        <w:r w:rsidR="007240FD">
          <w:instrText xml:space="preserve"> PAGE   \* MERGEFORMAT </w:instrText>
        </w:r>
        <w:r w:rsidR="007240FD">
          <w:fldChar w:fldCharType="separate"/>
        </w:r>
        <w:r w:rsidR="004A16BD">
          <w:rPr>
            <w:noProof/>
          </w:rPr>
          <w:t>10</w:t>
        </w:r>
        <w:r w:rsidR="007240FD">
          <w:rPr>
            <w:noProof/>
          </w:rPr>
          <w:fldChar w:fldCharType="end"/>
        </w:r>
      </w:p>
    </w:sdtContent>
  </w:sdt>
  <w:p w:rsidR="00FB5969" w:rsidRPr="00AE58E8" w:rsidRDefault="00FB5969" w:rsidP="00B41B1B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sz w:val="22"/>
      </w:rPr>
    </w:pPr>
    <w:r w:rsidRPr="001B60A5"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-646279</wp:posOffset>
          </wp:positionH>
          <wp:positionV relativeFrom="paragraph">
            <wp:posOffset>35389</wp:posOffset>
          </wp:positionV>
          <wp:extent cx="1277487" cy="498144"/>
          <wp:effectExtent l="1905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LLP_E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487" cy="4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8E8">
      <w:rPr>
        <w:rFonts w:ascii="TimesNewRoman" w:eastAsia="Calibri" w:hAnsi="TimesNewRoman" w:cs="TimesNewRoman"/>
        <w:sz w:val="22"/>
      </w:rPr>
      <w:t>This project has been funded with support from the European Commission.</w:t>
    </w:r>
  </w:p>
  <w:p w:rsidR="00FB5969" w:rsidRPr="00AE58E8" w:rsidRDefault="00FB5969" w:rsidP="00B41B1B">
    <w:pPr>
      <w:autoSpaceDE w:val="0"/>
      <w:autoSpaceDN w:val="0"/>
      <w:adjustRightInd w:val="0"/>
      <w:spacing w:after="0" w:line="240" w:lineRule="auto"/>
      <w:jc w:val="center"/>
      <w:rPr>
        <w:rFonts w:ascii="TimesNewRoman" w:eastAsia="Calibri" w:hAnsi="TimesNewRoman" w:cs="TimesNewRoman"/>
        <w:sz w:val="22"/>
      </w:rPr>
    </w:pPr>
    <w:r w:rsidRPr="00AE58E8">
      <w:rPr>
        <w:rFonts w:ascii="TimesNewRoman" w:eastAsia="Calibri" w:hAnsi="TimesNewRoman" w:cs="TimesNewRoman"/>
        <w:sz w:val="22"/>
      </w:rPr>
      <w:t>This publication [communication] reflects the views only of the author,</w:t>
    </w:r>
    <w:r w:rsidRPr="00B41B1B">
      <w:rPr>
        <w:noProof/>
        <w:lang w:val="el-GR"/>
      </w:rPr>
      <w:t xml:space="preserve"> </w:t>
    </w:r>
  </w:p>
  <w:p w:rsidR="00FB5969" w:rsidRPr="00AE58E8" w:rsidRDefault="00FB5969" w:rsidP="00B41B1B">
    <w:pPr>
      <w:autoSpaceDE w:val="0"/>
      <w:autoSpaceDN w:val="0"/>
      <w:adjustRightInd w:val="0"/>
      <w:spacing w:after="0" w:line="240" w:lineRule="auto"/>
      <w:jc w:val="center"/>
      <w:rPr>
        <w:rFonts w:ascii="TimesNewRoman" w:eastAsia="Calibri" w:hAnsi="TimesNewRoman" w:cs="TimesNewRoman"/>
        <w:sz w:val="22"/>
      </w:rPr>
    </w:pPr>
    <w:proofErr w:type="gramStart"/>
    <w:r w:rsidRPr="00AE58E8">
      <w:rPr>
        <w:rFonts w:ascii="TimesNewRoman" w:eastAsia="Calibri" w:hAnsi="TimesNewRoman" w:cs="TimesNewRoman"/>
        <w:sz w:val="22"/>
      </w:rPr>
      <w:t>and</w:t>
    </w:r>
    <w:proofErr w:type="gramEnd"/>
    <w:r w:rsidRPr="00AE58E8">
      <w:rPr>
        <w:rFonts w:ascii="TimesNewRoman" w:eastAsia="Calibri" w:hAnsi="TimesNewRoman" w:cs="TimesNewRoman"/>
        <w:sz w:val="22"/>
      </w:rPr>
      <w:t xml:space="preserve"> the Commission cannot be held responsible for any use which may be</w:t>
    </w:r>
  </w:p>
  <w:p w:rsidR="00FB5969" w:rsidRDefault="00FB5969" w:rsidP="00B41B1B">
    <w:pPr>
      <w:pStyle w:val="Footer"/>
      <w:jc w:val="center"/>
    </w:pPr>
    <w:proofErr w:type="gramStart"/>
    <w:r w:rsidRPr="00AE58E8">
      <w:rPr>
        <w:rFonts w:ascii="TimesNewRoman" w:eastAsia="Calibri" w:hAnsi="TimesNewRoman" w:cs="TimesNewRoman"/>
        <w:sz w:val="22"/>
      </w:rPr>
      <w:t>made</w:t>
    </w:r>
    <w:proofErr w:type="gramEnd"/>
    <w:r w:rsidRPr="00AE58E8">
      <w:rPr>
        <w:rFonts w:ascii="TimesNewRoman" w:eastAsia="Calibri" w:hAnsi="TimesNewRoman" w:cs="TimesNewRoman"/>
        <w:sz w:val="22"/>
      </w:rPr>
      <w:t xml:space="preserve">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F9" w:rsidRDefault="00CB04F9" w:rsidP="00D859ED">
      <w:pPr>
        <w:spacing w:after="0" w:line="240" w:lineRule="auto"/>
      </w:pPr>
      <w:r>
        <w:separator/>
      </w:r>
    </w:p>
  </w:footnote>
  <w:footnote w:type="continuationSeparator" w:id="0">
    <w:p w:rsidR="00CB04F9" w:rsidRDefault="00CB04F9" w:rsidP="00D8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D1"/>
    <w:multiLevelType w:val="hybridMultilevel"/>
    <w:tmpl w:val="8C7ACBC4"/>
    <w:lvl w:ilvl="0" w:tplc="8716D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337"/>
    <w:multiLevelType w:val="multilevel"/>
    <w:tmpl w:val="06A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4B1C"/>
    <w:multiLevelType w:val="hybridMultilevel"/>
    <w:tmpl w:val="4978FB0E"/>
    <w:lvl w:ilvl="0" w:tplc="08DE9EE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58A0"/>
    <w:multiLevelType w:val="hybridMultilevel"/>
    <w:tmpl w:val="4978FB0E"/>
    <w:lvl w:ilvl="0" w:tplc="08DE9EE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72E2"/>
    <w:multiLevelType w:val="hybridMultilevel"/>
    <w:tmpl w:val="4978FB0E"/>
    <w:lvl w:ilvl="0" w:tplc="08DE9EE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5C68"/>
    <w:multiLevelType w:val="hybridMultilevel"/>
    <w:tmpl w:val="4978FB0E"/>
    <w:lvl w:ilvl="0" w:tplc="08DE9EE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85764"/>
    <w:multiLevelType w:val="hybridMultilevel"/>
    <w:tmpl w:val="4978FB0E"/>
    <w:lvl w:ilvl="0" w:tplc="08DE9EE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1BA9"/>
    <w:multiLevelType w:val="hybridMultilevel"/>
    <w:tmpl w:val="A4A60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06DB"/>
    <w:multiLevelType w:val="hybridMultilevel"/>
    <w:tmpl w:val="B12A3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7946"/>
    <w:multiLevelType w:val="multilevel"/>
    <w:tmpl w:val="7D5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326E4"/>
    <w:multiLevelType w:val="hybridMultilevel"/>
    <w:tmpl w:val="4978FB0E"/>
    <w:lvl w:ilvl="0" w:tplc="08DE9EE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F4E25"/>
    <w:multiLevelType w:val="hybridMultilevel"/>
    <w:tmpl w:val="4628D95E"/>
    <w:lvl w:ilvl="0" w:tplc="73503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67401"/>
    <w:multiLevelType w:val="hybridMultilevel"/>
    <w:tmpl w:val="2FE6E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73E7"/>
    <w:multiLevelType w:val="hybridMultilevel"/>
    <w:tmpl w:val="7396A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ED"/>
    <w:rsid w:val="0003407D"/>
    <w:rsid w:val="00044A2A"/>
    <w:rsid w:val="00046092"/>
    <w:rsid w:val="00052EBF"/>
    <w:rsid w:val="00056F28"/>
    <w:rsid w:val="00082523"/>
    <w:rsid w:val="0008590E"/>
    <w:rsid w:val="00097460"/>
    <w:rsid w:val="000A21D3"/>
    <w:rsid w:val="000C46B8"/>
    <w:rsid w:val="000D34CC"/>
    <w:rsid w:val="000D3C8C"/>
    <w:rsid w:val="00106872"/>
    <w:rsid w:val="001169C0"/>
    <w:rsid w:val="00135C7F"/>
    <w:rsid w:val="00150524"/>
    <w:rsid w:val="00155A53"/>
    <w:rsid w:val="00163753"/>
    <w:rsid w:val="001757DC"/>
    <w:rsid w:val="00186881"/>
    <w:rsid w:val="001A0B86"/>
    <w:rsid w:val="001B0263"/>
    <w:rsid w:val="001B60A5"/>
    <w:rsid w:val="00213089"/>
    <w:rsid w:val="00237198"/>
    <w:rsid w:val="002C5C6A"/>
    <w:rsid w:val="002D39E0"/>
    <w:rsid w:val="00303D5E"/>
    <w:rsid w:val="00311313"/>
    <w:rsid w:val="0031448E"/>
    <w:rsid w:val="00322C35"/>
    <w:rsid w:val="003359B9"/>
    <w:rsid w:val="0035175A"/>
    <w:rsid w:val="0035751C"/>
    <w:rsid w:val="00383245"/>
    <w:rsid w:val="00393B2B"/>
    <w:rsid w:val="003A2EB1"/>
    <w:rsid w:val="003C0637"/>
    <w:rsid w:val="003E64DC"/>
    <w:rsid w:val="00401F32"/>
    <w:rsid w:val="0040310E"/>
    <w:rsid w:val="00420CDC"/>
    <w:rsid w:val="0042733F"/>
    <w:rsid w:val="00427E90"/>
    <w:rsid w:val="0045393A"/>
    <w:rsid w:val="00476FB3"/>
    <w:rsid w:val="00485ACB"/>
    <w:rsid w:val="00491569"/>
    <w:rsid w:val="004A16BD"/>
    <w:rsid w:val="004C2EAF"/>
    <w:rsid w:val="004E301C"/>
    <w:rsid w:val="00540830"/>
    <w:rsid w:val="0055463A"/>
    <w:rsid w:val="005A390D"/>
    <w:rsid w:val="005C4045"/>
    <w:rsid w:val="00614954"/>
    <w:rsid w:val="00623D59"/>
    <w:rsid w:val="00637C7C"/>
    <w:rsid w:val="00650466"/>
    <w:rsid w:val="006870D7"/>
    <w:rsid w:val="006E59D7"/>
    <w:rsid w:val="006E61B9"/>
    <w:rsid w:val="006F3AE1"/>
    <w:rsid w:val="006F3B49"/>
    <w:rsid w:val="007121ED"/>
    <w:rsid w:val="00723A42"/>
    <w:rsid w:val="007240FD"/>
    <w:rsid w:val="00764B2A"/>
    <w:rsid w:val="00785A19"/>
    <w:rsid w:val="007910F0"/>
    <w:rsid w:val="00797C91"/>
    <w:rsid w:val="007B01CB"/>
    <w:rsid w:val="007C4856"/>
    <w:rsid w:val="007C6E0C"/>
    <w:rsid w:val="007D69C6"/>
    <w:rsid w:val="008069B2"/>
    <w:rsid w:val="0082232C"/>
    <w:rsid w:val="00827C5C"/>
    <w:rsid w:val="008360C3"/>
    <w:rsid w:val="00845853"/>
    <w:rsid w:val="00855ABD"/>
    <w:rsid w:val="00890908"/>
    <w:rsid w:val="008965D2"/>
    <w:rsid w:val="008B053D"/>
    <w:rsid w:val="008E0C18"/>
    <w:rsid w:val="008E4C3F"/>
    <w:rsid w:val="00914B61"/>
    <w:rsid w:val="009368E5"/>
    <w:rsid w:val="00950000"/>
    <w:rsid w:val="00967C45"/>
    <w:rsid w:val="009767CA"/>
    <w:rsid w:val="00980332"/>
    <w:rsid w:val="009B5CA0"/>
    <w:rsid w:val="009B7571"/>
    <w:rsid w:val="00A43097"/>
    <w:rsid w:val="00A5260E"/>
    <w:rsid w:val="00A5290E"/>
    <w:rsid w:val="00AA0723"/>
    <w:rsid w:val="00AB4A90"/>
    <w:rsid w:val="00B07353"/>
    <w:rsid w:val="00B41B1B"/>
    <w:rsid w:val="00B6424A"/>
    <w:rsid w:val="00B711C7"/>
    <w:rsid w:val="00BC1ABC"/>
    <w:rsid w:val="00BD1D55"/>
    <w:rsid w:val="00C10F8E"/>
    <w:rsid w:val="00C317C2"/>
    <w:rsid w:val="00C32EE9"/>
    <w:rsid w:val="00C353E4"/>
    <w:rsid w:val="00C6046A"/>
    <w:rsid w:val="00C63D3C"/>
    <w:rsid w:val="00CA3ED3"/>
    <w:rsid w:val="00CB04F9"/>
    <w:rsid w:val="00CB3B82"/>
    <w:rsid w:val="00CD01FC"/>
    <w:rsid w:val="00CD38BA"/>
    <w:rsid w:val="00CE7236"/>
    <w:rsid w:val="00D21D66"/>
    <w:rsid w:val="00D250CE"/>
    <w:rsid w:val="00D27639"/>
    <w:rsid w:val="00D54253"/>
    <w:rsid w:val="00D82F95"/>
    <w:rsid w:val="00D859ED"/>
    <w:rsid w:val="00D930FC"/>
    <w:rsid w:val="00DB65A5"/>
    <w:rsid w:val="00E10F49"/>
    <w:rsid w:val="00EA74D3"/>
    <w:rsid w:val="00EB3F94"/>
    <w:rsid w:val="00ED2EDA"/>
    <w:rsid w:val="00ED4D93"/>
    <w:rsid w:val="00EF7223"/>
    <w:rsid w:val="00F12DB7"/>
    <w:rsid w:val="00F37B7A"/>
    <w:rsid w:val="00F4395B"/>
    <w:rsid w:val="00F54497"/>
    <w:rsid w:val="00F65518"/>
    <w:rsid w:val="00F720DF"/>
    <w:rsid w:val="00F752DD"/>
    <w:rsid w:val="00F76B9E"/>
    <w:rsid w:val="00FB5969"/>
    <w:rsid w:val="00FF55D3"/>
    <w:rsid w:val="00FF664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ED"/>
    <w:pPr>
      <w:spacing w:line="360" w:lineRule="auto"/>
      <w:jc w:val="both"/>
    </w:pPr>
    <w:rPr>
      <w:rFonts w:ascii="Arial" w:eastAsiaTheme="minorEastAsia" w:hAnsi="Arial"/>
      <w:sz w:val="24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75A"/>
    <w:pPr>
      <w:keepNext/>
      <w:keepLines/>
      <w:spacing w:after="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D859ED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8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5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9ED"/>
    <w:rPr>
      <w:rFonts w:ascii="Arial" w:eastAsiaTheme="minorEastAsia" w:hAnsi="Arial"/>
      <w:sz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D85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D"/>
    <w:rPr>
      <w:rFonts w:ascii="Arial" w:eastAsiaTheme="minorEastAsia" w:hAnsi="Arial"/>
      <w:sz w:val="24"/>
      <w:lang w:val="en-GB" w:eastAsia="el-GR"/>
    </w:rPr>
  </w:style>
  <w:style w:type="paragraph" w:styleId="ListParagraph">
    <w:name w:val="List Paragraph"/>
    <w:basedOn w:val="Normal"/>
    <w:uiPriority w:val="34"/>
    <w:qFormat/>
    <w:rsid w:val="00D859ED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5175A"/>
    <w:rPr>
      <w:rFonts w:eastAsiaTheme="majorEastAsia" w:cstheme="majorBidi"/>
      <w:b/>
      <w:bCs/>
      <w:sz w:val="28"/>
      <w:szCs w:val="28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5A"/>
    <w:rPr>
      <w:rFonts w:ascii="Tahoma" w:eastAsiaTheme="minorEastAsia" w:hAnsi="Tahoma" w:cs="Tahoma"/>
      <w:sz w:val="16"/>
      <w:szCs w:val="16"/>
      <w:lang w:val="en-GB" w:eastAsia="el-GR"/>
    </w:rPr>
  </w:style>
  <w:style w:type="paragraph" w:styleId="NoSpacing">
    <w:name w:val="No Spacing"/>
    <w:link w:val="NoSpacingChar"/>
    <w:uiPriority w:val="1"/>
    <w:qFormat/>
    <w:rsid w:val="000D34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D34CC"/>
    <w:rPr>
      <w:rFonts w:ascii="Calibri" w:eastAsia="Times New Roman" w:hAnsi="Calibri" w:cs="Times New Roman"/>
      <w:lang w:val="en-US"/>
    </w:rPr>
  </w:style>
  <w:style w:type="character" w:customStyle="1" w:styleId="definition">
    <w:name w:val="definition"/>
    <w:basedOn w:val="DefaultParagraphFont"/>
    <w:rsid w:val="00C32EE9"/>
  </w:style>
  <w:style w:type="character" w:customStyle="1" w:styleId="examplegroup">
    <w:name w:val="examplegroup"/>
    <w:basedOn w:val="DefaultParagraphFont"/>
    <w:rsid w:val="00C32EE9"/>
  </w:style>
  <w:style w:type="character" w:styleId="Emphasis">
    <w:name w:val="Emphasis"/>
    <w:basedOn w:val="DefaultParagraphFont"/>
    <w:uiPriority w:val="20"/>
    <w:qFormat/>
    <w:rsid w:val="00C32EE9"/>
    <w:rPr>
      <w:i/>
      <w:iCs/>
    </w:rPr>
  </w:style>
  <w:style w:type="character" w:styleId="Strong">
    <w:name w:val="Strong"/>
    <w:basedOn w:val="DefaultParagraphFont"/>
    <w:uiPriority w:val="22"/>
    <w:qFormat/>
    <w:rsid w:val="00C32EE9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est_practi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Timothy Ghilain [EASPD]</cp:lastModifiedBy>
  <cp:revision>10</cp:revision>
  <dcterms:created xsi:type="dcterms:W3CDTF">2014-05-14T08:10:00Z</dcterms:created>
  <dcterms:modified xsi:type="dcterms:W3CDTF">2015-02-25T11:33:00Z</dcterms:modified>
</cp:coreProperties>
</file>